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3502F" w:rsidR="002A7695" w:rsidP="006A2586" w:rsidRDefault="002A7695" w14:paraId="69AD4FF3" w14:textId="77777777">
      <w:pPr>
        <w:rPr>
          <w:rFonts w:ascii="Arial Narrow" w:hAnsi="Arial Narrow" w:cs="Narkisim"/>
          <w:sz w:val="28"/>
          <w:szCs w:val="28"/>
        </w:rPr>
      </w:pPr>
    </w:p>
    <w:p w:rsidRPr="00B3502F" w:rsidR="002A7695" w:rsidP="002A7695" w:rsidRDefault="002A7695" w14:paraId="57A521F6" w14:textId="77777777">
      <w:pPr>
        <w:jc w:val="center"/>
        <w:rPr>
          <w:rFonts w:ascii="Arial Narrow" w:hAnsi="Arial Narrow"/>
        </w:rPr>
      </w:pPr>
    </w:p>
    <w:p w:rsidRPr="00B3502F" w:rsidR="002A7695" w:rsidP="002A7695" w:rsidRDefault="002A7695" w14:paraId="7514BB06" w14:textId="77777777">
      <w:pPr>
        <w:jc w:val="center"/>
        <w:rPr>
          <w:rFonts w:ascii="Arial Narrow" w:hAnsi="Arial Narrow"/>
        </w:rPr>
      </w:pPr>
    </w:p>
    <w:p w:rsidRPr="00B3502F" w:rsidR="002A7695" w:rsidP="002A7695" w:rsidRDefault="002A7695" w14:paraId="3757BB28" w14:textId="77777777">
      <w:pPr>
        <w:jc w:val="center"/>
        <w:rPr>
          <w:rFonts w:ascii="Arial Narrow" w:hAnsi="Arial Narrow"/>
        </w:rPr>
      </w:pPr>
    </w:p>
    <w:tbl>
      <w:tblPr>
        <w:tblStyle w:val="TableGrid"/>
        <w:tblW w:w="0" w:type="auto"/>
        <w:tblInd w:w="144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4005"/>
        <w:gridCol w:w="3735"/>
      </w:tblGrid>
      <w:tr w:rsidR="04DD8C5E" w:rsidTr="1256E0B3" w14:paraId="4E6A06BA" w14:textId="77777777">
        <w:trPr>
          <w:trHeight w:val="1035"/>
        </w:trPr>
        <w:tc>
          <w:tcPr>
            <w:tcW w:w="7740" w:type="dxa"/>
            <w:gridSpan w:val="2"/>
            <w:tcBorders>
              <w:top w:val="single" w:color="auto" w:sz="6" w:space="0"/>
              <w:left w:val="single" w:color="auto" w:sz="6" w:space="0"/>
              <w:right w:val="single" w:color="auto" w:sz="6" w:space="0"/>
            </w:tcBorders>
            <w:shd w:val="clear" w:color="auto" w:fill="E7E6E6"/>
            <w:tcMar>
              <w:left w:w="90" w:type="dxa"/>
              <w:right w:w="90" w:type="dxa"/>
            </w:tcMar>
            <w:vAlign w:val="center"/>
          </w:tcPr>
          <w:p w:rsidR="04DD8C5E" w:rsidP="04DD8C5E" w:rsidRDefault="04DD8C5E" w14:paraId="6DC2CE52" w14:textId="26BA0F7A">
            <w:pPr>
              <w:spacing w:after="120"/>
              <w:jc w:val="center"/>
              <w:rPr>
                <w:rFonts w:ascii="Century Gothic" w:hAnsi="Century Gothic" w:eastAsia="Century Gothic" w:cs="Century Gothic"/>
                <w:color w:val="4471C4"/>
                <w:sz w:val="56"/>
                <w:szCs w:val="56"/>
              </w:rPr>
            </w:pPr>
            <w:r w:rsidRPr="04DD8C5E">
              <w:rPr>
                <w:rFonts w:ascii="Century Gothic" w:hAnsi="Century Gothic" w:eastAsia="Century Gothic" w:cs="Century Gothic"/>
                <w:b/>
                <w:bCs/>
                <w:color w:val="4471C4"/>
                <w:sz w:val="56"/>
                <w:szCs w:val="56"/>
                <w:lang w:val="en-US"/>
              </w:rPr>
              <w:t>Birkett House School</w:t>
            </w:r>
          </w:p>
        </w:tc>
      </w:tr>
      <w:tr w:rsidR="04DD8C5E" w:rsidTr="1256E0B3" w14:paraId="46BBEE77" w14:textId="77777777">
        <w:trPr>
          <w:trHeight w:val="1035"/>
        </w:trPr>
        <w:tc>
          <w:tcPr>
            <w:tcW w:w="7740" w:type="dxa"/>
            <w:gridSpan w:val="2"/>
            <w:tcBorders>
              <w:top w:val="single" w:color="auto" w:sz="6" w:space="0"/>
              <w:left w:val="single" w:color="auto" w:sz="6" w:space="0"/>
              <w:right w:val="single" w:color="auto" w:sz="6" w:space="0"/>
            </w:tcBorders>
            <w:tcMar>
              <w:left w:w="90" w:type="dxa"/>
              <w:right w:w="90" w:type="dxa"/>
            </w:tcMar>
            <w:vAlign w:val="center"/>
          </w:tcPr>
          <w:p w:rsidR="5FCCB0EB" w:rsidP="04DD8C5E" w:rsidRDefault="5FCCB0EB" w14:paraId="0506C710" w14:textId="6BEA0CB8">
            <w:pPr>
              <w:spacing w:after="120" w:line="259" w:lineRule="auto"/>
              <w:jc w:val="center"/>
            </w:pPr>
            <w:r w:rsidRPr="04DD8C5E">
              <w:rPr>
                <w:rFonts w:ascii="Century Gothic" w:hAnsi="Century Gothic" w:eastAsia="Century Gothic" w:cs="Century Gothic"/>
                <w:color w:val="000000" w:themeColor="text1"/>
                <w:sz w:val="44"/>
                <w:szCs w:val="44"/>
                <w:lang w:val="en-US"/>
              </w:rPr>
              <w:t>SEND Policy</w:t>
            </w:r>
          </w:p>
        </w:tc>
      </w:tr>
      <w:tr w:rsidR="04DD8C5E" w:rsidTr="1256E0B3" w14:paraId="2574D087" w14:textId="77777777">
        <w:trPr>
          <w:trHeight w:val="735"/>
        </w:trPr>
        <w:tc>
          <w:tcPr>
            <w:tcW w:w="7740" w:type="dxa"/>
            <w:gridSpan w:val="2"/>
            <w:tcBorders>
              <w:left w:val="single" w:color="auto" w:sz="6" w:space="0"/>
              <w:right w:val="single" w:color="auto" w:sz="6" w:space="0"/>
            </w:tcBorders>
            <w:shd w:val="clear" w:color="auto" w:fill="92D050"/>
            <w:tcMar>
              <w:left w:w="90" w:type="dxa"/>
              <w:right w:w="90" w:type="dxa"/>
            </w:tcMar>
          </w:tcPr>
          <w:p w:rsidR="04DD8C5E" w:rsidP="04DD8C5E" w:rsidRDefault="04DD8C5E" w14:paraId="1F6D039A" w14:textId="6E858BD0">
            <w:pPr>
              <w:spacing w:after="120"/>
              <w:jc w:val="center"/>
              <w:rPr>
                <w:rFonts w:ascii="Century Gothic" w:hAnsi="Century Gothic" w:eastAsia="Century Gothic" w:cs="Century Gothic"/>
                <w:color w:val="000000" w:themeColor="text1"/>
                <w:sz w:val="20"/>
              </w:rPr>
            </w:pPr>
            <w:r w:rsidRPr="04DD8C5E">
              <w:rPr>
                <w:rFonts w:ascii="Century Gothic" w:hAnsi="Century Gothic" w:eastAsia="Century Gothic" w:cs="Century Gothic"/>
                <w:color w:val="000000" w:themeColor="text1"/>
                <w:sz w:val="20"/>
                <w:lang w:val="en-US"/>
              </w:rPr>
              <w:t>STATUS:</w:t>
            </w:r>
          </w:p>
          <w:p w:rsidR="04DD8C5E" w:rsidP="1256E0B3" w:rsidRDefault="04DD8C5E" w14:paraId="1636CF10" w14:textId="7C0D17DC">
            <w:pPr>
              <w:spacing w:after="120"/>
              <w:jc w:val="center"/>
              <w:rPr>
                <w:rFonts w:ascii="Century Gothic" w:hAnsi="Century Gothic" w:eastAsia="Century Gothic" w:cs="Century Gothic"/>
                <w:color w:val="000000" w:themeColor="text1"/>
                <w:sz w:val="20"/>
                <w:szCs w:val="20"/>
              </w:rPr>
            </w:pPr>
            <w:r w:rsidRPr="1256E0B3" w:rsidR="04DD8C5E">
              <w:rPr>
                <w:rFonts w:ascii="Century Gothic" w:hAnsi="Century Gothic" w:eastAsia="Century Gothic" w:cs="Century Gothic"/>
                <w:color w:val="000000" w:themeColor="text1" w:themeTint="FF" w:themeShade="FF"/>
                <w:sz w:val="20"/>
                <w:szCs w:val="20"/>
                <w:lang w:val="en-US"/>
              </w:rPr>
              <w:t>DUE FOR REVIEW /</w:t>
            </w:r>
            <w:r w:rsidRPr="1256E0B3" w:rsidR="04DD8C5E">
              <w:rPr>
                <w:rFonts w:ascii="Century Gothic" w:hAnsi="Century Gothic" w:eastAsia="Century Gothic" w:cs="Century Gothic"/>
                <w:color w:val="000000" w:themeColor="text1" w:themeTint="FF" w:themeShade="FF"/>
                <w:sz w:val="20"/>
                <w:szCs w:val="20"/>
                <w:lang w:val="en-US"/>
              </w:rPr>
              <w:t xml:space="preserve"> </w:t>
            </w:r>
            <w:r w:rsidRPr="1256E0B3" w:rsidR="04DD8C5E">
              <w:rPr>
                <w:rFonts w:ascii="Century Gothic" w:hAnsi="Century Gothic" w:eastAsia="Century Gothic" w:cs="Century Gothic"/>
                <w:color w:val="000000" w:themeColor="text1" w:themeTint="FF" w:themeShade="FF"/>
                <w:sz w:val="20"/>
                <w:szCs w:val="20"/>
                <w:lang w:val="en-US"/>
              </w:rPr>
              <w:t>AWAITING APPROVAL</w:t>
            </w:r>
            <w:r w:rsidRPr="1256E0B3" w:rsidR="04DD8C5E">
              <w:rPr>
                <w:rFonts w:ascii="Century Gothic" w:hAnsi="Century Gothic" w:eastAsia="Century Gothic" w:cs="Century Gothic"/>
                <w:color w:val="000000" w:themeColor="text1" w:themeTint="FF" w:themeShade="FF"/>
                <w:sz w:val="20"/>
                <w:szCs w:val="20"/>
                <w:lang w:val="en-US"/>
              </w:rPr>
              <w:t xml:space="preserve"> / </w:t>
            </w:r>
            <w:r w:rsidRPr="1256E0B3" w:rsidR="04DD8C5E">
              <w:rPr>
                <w:rFonts w:ascii="Century Gothic" w:hAnsi="Century Gothic" w:eastAsia="Century Gothic" w:cs="Century Gothic"/>
                <w:color w:val="000000" w:themeColor="text1" w:themeTint="FF" w:themeShade="FF"/>
                <w:sz w:val="20"/>
                <w:szCs w:val="20"/>
                <w:highlight w:val="yellow"/>
                <w:lang w:val="en-US"/>
              </w:rPr>
              <w:t>IMPLEMENTED</w:t>
            </w:r>
          </w:p>
          <w:p w:rsidR="04DD8C5E" w:rsidP="04DD8C5E" w:rsidRDefault="04DD8C5E" w14:paraId="71089A12" w14:textId="586CD151">
            <w:pPr>
              <w:spacing w:after="120"/>
              <w:jc w:val="center"/>
              <w:rPr>
                <w:rFonts w:ascii="Century Gothic" w:hAnsi="Century Gothic" w:eastAsia="Century Gothic" w:cs="Century Gothic"/>
                <w:color w:val="000000" w:themeColor="text1"/>
                <w:sz w:val="20"/>
              </w:rPr>
            </w:pPr>
            <w:r w:rsidRPr="04DD8C5E">
              <w:rPr>
                <w:rFonts w:ascii="Century Gothic" w:hAnsi="Century Gothic" w:eastAsia="Century Gothic" w:cs="Century Gothic"/>
                <w:color w:val="000000" w:themeColor="text1"/>
                <w:sz w:val="20"/>
                <w:lang w:val="en-US"/>
              </w:rPr>
              <w:t>(HIGHLIGHT AS APPROPRIATE)</w:t>
            </w:r>
          </w:p>
        </w:tc>
      </w:tr>
      <w:tr w:rsidR="04DD8C5E" w:rsidTr="1256E0B3" w14:paraId="6A09BDB4" w14:textId="77777777">
        <w:trPr>
          <w:trHeight w:val="1095"/>
        </w:trPr>
        <w:tc>
          <w:tcPr>
            <w:tcW w:w="4005" w:type="dxa"/>
            <w:tcBorders>
              <w:left w:val="single" w:color="auto" w:sz="6" w:space="0"/>
              <w:right w:val="single" w:color="auto" w:sz="6" w:space="0"/>
            </w:tcBorders>
            <w:tcMar>
              <w:left w:w="90" w:type="dxa"/>
              <w:right w:w="90" w:type="dxa"/>
            </w:tcMar>
            <w:vAlign w:val="center"/>
          </w:tcPr>
          <w:p w:rsidR="04DD8C5E" w:rsidP="04DD8C5E" w:rsidRDefault="04DD8C5E" w14:paraId="54765CDB" w14:textId="7128BBF9">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Reviewed date:</w:t>
            </w:r>
          </w:p>
        </w:tc>
        <w:tc>
          <w:tcPr>
            <w:tcW w:w="3735" w:type="dxa"/>
            <w:tcBorders>
              <w:right w:val="single" w:color="auto" w:sz="6" w:space="0"/>
            </w:tcBorders>
            <w:tcMar>
              <w:left w:w="90" w:type="dxa"/>
              <w:right w:w="90" w:type="dxa"/>
            </w:tcMar>
            <w:vAlign w:val="center"/>
          </w:tcPr>
          <w:p w:rsidR="04DD8C5E" w:rsidP="04DD8C5E" w:rsidRDefault="04DD8C5E" w14:paraId="6C8BBFF9" w14:textId="379B97E1">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8</w:t>
            </w:r>
            <w:r w:rsidRPr="04DD8C5E">
              <w:rPr>
                <w:rFonts w:ascii="Century Gothic" w:hAnsi="Century Gothic" w:eastAsia="Century Gothic" w:cs="Century Gothic"/>
                <w:color w:val="000000" w:themeColor="text1"/>
                <w:szCs w:val="24"/>
                <w:vertAlign w:val="superscript"/>
                <w:lang w:val="en-US"/>
              </w:rPr>
              <w:t>th</w:t>
            </w:r>
            <w:r w:rsidRPr="04DD8C5E">
              <w:rPr>
                <w:rFonts w:ascii="Century Gothic" w:hAnsi="Century Gothic" w:eastAsia="Century Gothic" w:cs="Century Gothic"/>
                <w:color w:val="000000" w:themeColor="text1"/>
                <w:szCs w:val="24"/>
                <w:lang w:val="en-US"/>
              </w:rPr>
              <w:t xml:space="preserve"> September 2026</w:t>
            </w:r>
          </w:p>
        </w:tc>
      </w:tr>
      <w:tr w:rsidR="04DD8C5E" w:rsidTr="1256E0B3" w14:paraId="092C32C6" w14:textId="77777777">
        <w:trPr>
          <w:trHeight w:val="1035"/>
        </w:trPr>
        <w:tc>
          <w:tcPr>
            <w:tcW w:w="4005" w:type="dxa"/>
            <w:tcBorders>
              <w:left w:val="single" w:color="auto" w:sz="6" w:space="0"/>
            </w:tcBorders>
            <w:tcMar>
              <w:left w:w="90" w:type="dxa"/>
              <w:right w:w="90" w:type="dxa"/>
            </w:tcMar>
            <w:vAlign w:val="center"/>
          </w:tcPr>
          <w:p w:rsidR="04DD8C5E" w:rsidP="04DD8C5E" w:rsidRDefault="04DD8C5E" w14:paraId="44FB2FBF" w14:textId="7D7438C1">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Reviewer:</w:t>
            </w:r>
          </w:p>
        </w:tc>
        <w:tc>
          <w:tcPr>
            <w:tcW w:w="3735" w:type="dxa"/>
            <w:tcBorders>
              <w:right w:val="single" w:color="auto" w:sz="6" w:space="0"/>
            </w:tcBorders>
            <w:tcMar>
              <w:left w:w="90" w:type="dxa"/>
              <w:right w:w="90" w:type="dxa"/>
            </w:tcMar>
            <w:vAlign w:val="center"/>
          </w:tcPr>
          <w:p w:rsidR="7C74BB82" w:rsidP="04DD8C5E" w:rsidRDefault="7C74BB82" w14:paraId="025024C4" w14:textId="7165B1B6">
            <w:pPr>
              <w:spacing w:after="120"/>
            </w:pPr>
            <w:r w:rsidRPr="04DD8C5E">
              <w:rPr>
                <w:rFonts w:ascii="Century Gothic" w:hAnsi="Century Gothic" w:eastAsia="Century Gothic" w:cs="Century Gothic"/>
                <w:color w:val="000000" w:themeColor="text1"/>
                <w:szCs w:val="24"/>
                <w:lang w:val="en-US"/>
              </w:rPr>
              <w:t xml:space="preserve">Tom </w:t>
            </w:r>
            <w:proofErr w:type="spellStart"/>
            <w:r w:rsidRPr="04DD8C5E">
              <w:rPr>
                <w:rFonts w:ascii="Century Gothic" w:hAnsi="Century Gothic" w:eastAsia="Century Gothic" w:cs="Century Gothic"/>
                <w:color w:val="000000" w:themeColor="text1"/>
                <w:szCs w:val="24"/>
                <w:lang w:val="en-US"/>
              </w:rPr>
              <w:t>Harrup</w:t>
            </w:r>
            <w:proofErr w:type="spellEnd"/>
          </w:p>
        </w:tc>
      </w:tr>
      <w:tr w:rsidR="04DD8C5E" w:rsidTr="1256E0B3" w14:paraId="794C9DB4" w14:textId="77777777">
        <w:trPr>
          <w:trHeight w:val="1035"/>
        </w:trPr>
        <w:tc>
          <w:tcPr>
            <w:tcW w:w="4005" w:type="dxa"/>
            <w:tcBorders>
              <w:left w:val="single" w:color="auto" w:sz="6" w:space="0"/>
            </w:tcBorders>
            <w:tcMar>
              <w:left w:w="90" w:type="dxa"/>
              <w:right w:w="90" w:type="dxa"/>
            </w:tcMar>
            <w:vAlign w:val="center"/>
          </w:tcPr>
          <w:p w:rsidR="04DD8C5E" w:rsidP="04DD8C5E" w:rsidRDefault="04DD8C5E" w14:paraId="1E6AB71B" w14:textId="786AEB30">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Implementation date:</w:t>
            </w:r>
          </w:p>
        </w:tc>
        <w:tc>
          <w:tcPr>
            <w:tcW w:w="3735" w:type="dxa"/>
            <w:tcBorders>
              <w:right w:val="single" w:color="auto" w:sz="6" w:space="0"/>
            </w:tcBorders>
            <w:tcMar>
              <w:left w:w="90" w:type="dxa"/>
              <w:right w:w="90" w:type="dxa"/>
            </w:tcMar>
            <w:vAlign w:val="center"/>
          </w:tcPr>
          <w:p w:rsidR="317B699F" w:rsidP="04DD8C5E" w:rsidRDefault="317B699F" w14:paraId="1B09F1DA" w14:textId="65E00458">
            <w:pPr>
              <w:spacing w:after="120"/>
            </w:pPr>
            <w:r w:rsidRPr="04DD8C5E">
              <w:rPr>
                <w:rFonts w:ascii="Century Gothic" w:hAnsi="Century Gothic" w:eastAsia="Century Gothic" w:cs="Century Gothic"/>
                <w:color w:val="000000" w:themeColor="text1"/>
                <w:szCs w:val="24"/>
              </w:rPr>
              <w:t>June 2016</w:t>
            </w:r>
          </w:p>
        </w:tc>
      </w:tr>
      <w:tr w:rsidR="04DD8C5E" w:rsidTr="1256E0B3" w14:paraId="10E48B51" w14:textId="77777777">
        <w:trPr>
          <w:trHeight w:val="1035"/>
        </w:trPr>
        <w:tc>
          <w:tcPr>
            <w:tcW w:w="4005" w:type="dxa"/>
            <w:tcBorders>
              <w:left w:val="single" w:color="auto" w:sz="6" w:space="0"/>
            </w:tcBorders>
            <w:tcMar>
              <w:left w:w="90" w:type="dxa"/>
              <w:right w:w="90" w:type="dxa"/>
            </w:tcMar>
            <w:vAlign w:val="center"/>
          </w:tcPr>
          <w:p w:rsidR="04DD8C5E" w:rsidP="04DD8C5E" w:rsidRDefault="04DD8C5E" w14:paraId="6632BA8A" w14:textId="6752BB1F">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Next review:</w:t>
            </w:r>
          </w:p>
        </w:tc>
        <w:tc>
          <w:tcPr>
            <w:tcW w:w="3735" w:type="dxa"/>
            <w:tcBorders>
              <w:right w:val="single" w:color="auto" w:sz="6" w:space="0"/>
            </w:tcBorders>
            <w:tcMar>
              <w:left w:w="90" w:type="dxa"/>
              <w:right w:w="90" w:type="dxa"/>
            </w:tcMar>
            <w:vAlign w:val="center"/>
          </w:tcPr>
          <w:p w:rsidR="04DD8C5E" w:rsidP="1256E0B3" w:rsidRDefault="04DD8C5E" w14:paraId="5C8C567E" w14:textId="61CBB132">
            <w:pPr>
              <w:spacing w:after="120"/>
              <w:rPr>
                <w:rFonts w:ascii="Century Gothic" w:hAnsi="Century Gothic" w:eastAsia="Century Gothic" w:cs="Century Gothic"/>
                <w:color w:val="000000" w:themeColor="text1"/>
              </w:rPr>
            </w:pPr>
            <w:r w:rsidRPr="1256E0B3" w:rsidR="0FE416A9">
              <w:rPr>
                <w:rFonts w:ascii="Century Gothic" w:hAnsi="Century Gothic" w:eastAsia="Century Gothic" w:cs="Century Gothic"/>
                <w:color w:val="000000" w:themeColor="text1" w:themeTint="FF" w:themeShade="FF"/>
                <w:lang w:val="en-US"/>
              </w:rPr>
              <w:t>7</w:t>
            </w:r>
            <w:r w:rsidRPr="1256E0B3" w:rsidR="0FE416A9">
              <w:rPr>
                <w:rFonts w:ascii="Century Gothic" w:hAnsi="Century Gothic" w:eastAsia="Century Gothic" w:cs="Century Gothic"/>
                <w:color w:val="000000" w:themeColor="text1" w:themeTint="FF" w:themeShade="FF"/>
                <w:vertAlign w:val="superscript"/>
                <w:lang w:val="en-US"/>
              </w:rPr>
              <w:t>th</w:t>
            </w:r>
            <w:r w:rsidRPr="1256E0B3" w:rsidR="0FE416A9">
              <w:rPr>
                <w:rFonts w:ascii="Century Gothic" w:hAnsi="Century Gothic" w:eastAsia="Century Gothic" w:cs="Century Gothic"/>
                <w:color w:val="000000" w:themeColor="text1" w:themeTint="FF" w:themeShade="FF"/>
                <w:lang w:val="en-US"/>
              </w:rPr>
              <w:t xml:space="preserve"> </w:t>
            </w:r>
            <w:r w:rsidRPr="1256E0B3" w:rsidR="04DD8C5E">
              <w:rPr>
                <w:rFonts w:ascii="Century Gothic" w:hAnsi="Century Gothic" w:eastAsia="Century Gothic" w:cs="Century Gothic"/>
                <w:color w:val="000000" w:themeColor="text1" w:themeTint="FF" w:themeShade="FF"/>
                <w:lang w:val="en-US"/>
              </w:rPr>
              <w:t>September 202</w:t>
            </w:r>
            <w:r w:rsidRPr="1256E0B3" w:rsidR="5B2EFAAD">
              <w:rPr>
                <w:rFonts w:ascii="Century Gothic" w:hAnsi="Century Gothic" w:eastAsia="Century Gothic" w:cs="Century Gothic"/>
                <w:color w:val="000000" w:themeColor="text1" w:themeTint="FF" w:themeShade="FF"/>
                <w:lang w:val="en-US"/>
              </w:rPr>
              <w:t>7</w:t>
            </w:r>
          </w:p>
        </w:tc>
      </w:tr>
      <w:tr w:rsidR="04DD8C5E" w:rsidTr="1256E0B3" w14:paraId="21140FE5" w14:textId="77777777">
        <w:trPr>
          <w:trHeight w:val="1035"/>
        </w:trPr>
        <w:tc>
          <w:tcPr>
            <w:tcW w:w="4005" w:type="dxa"/>
            <w:tcBorders>
              <w:left w:val="single" w:color="auto" w:sz="6" w:space="0"/>
            </w:tcBorders>
            <w:tcMar>
              <w:left w:w="90" w:type="dxa"/>
              <w:right w:w="90" w:type="dxa"/>
            </w:tcMar>
            <w:vAlign w:val="center"/>
          </w:tcPr>
          <w:p w:rsidR="04DD8C5E" w:rsidP="04DD8C5E" w:rsidRDefault="04DD8C5E" w14:paraId="0FC0DCDA" w14:textId="65342C9F">
            <w:pPr>
              <w:spacing w:after="120"/>
              <w:rPr>
                <w:rFonts w:ascii="Century Gothic" w:hAnsi="Century Gothic" w:eastAsia="Century Gothic" w:cs="Century Gothic"/>
                <w:color w:val="000000" w:themeColor="text1"/>
                <w:szCs w:val="24"/>
              </w:rPr>
            </w:pPr>
            <w:proofErr w:type="spellStart"/>
            <w:r w:rsidRPr="04DD8C5E">
              <w:rPr>
                <w:rFonts w:ascii="Century Gothic" w:hAnsi="Century Gothic" w:eastAsia="Century Gothic" w:cs="Century Gothic"/>
                <w:color w:val="000000" w:themeColor="text1"/>
                <w:szCs w:val="24"/>
                <w:lang w:val="en-US"/>
              </w:rPr>
              <w:t>Headteacher</w:t>
            </w:r>
            <w:proofErr w:type="spellEnd"/>
            <w:r w:rsidRPr="04DD8C5E">
              <w:rPr>
                <w:rFonts w:ascii="Century Gothic" w:hAnsi="Century Gothic" w:eastAsia="Century Gothic" w:cs="Century Gothic"/>
                <w:color w:val="000000" w:themeColor="text1"/>
                <w:szCs w:val="24"/>
                <w:lang w:val="en-US"/>
              </w:rPr>
              <w:t>:</w:t>
            </w:r>
          </w:p>
        </w:tc>
        <w:tc>
          <w:tcPr>
            <w:tcW w:w="3735" w:type="dxa"/>
            <w:tcBorders>
              <w:right w:val="single" w:color="auto" w:sz="6" w:space="0"/>
            </w:tcBorders>
            <w:tcMar>
              <w:left w:w="90" w:type="dxa"/>
              <w:right w:w="90" w:type="dxa"/>
            </w:tcMar>
            <w:vAlign w:val="center"/>
          </w:tcPr>
          <w:p w:rsidR="04DD8C5E" w:rsidP="04DD8C5E" w:rsidRDefault="04DD8C5E" w14:paraId="2BBEC3A8" w14:textId="500844AA">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lang w:val="en-US"/>
              </w:rPr>
              <w:t xml:space="preserve">Tom </w:t>
            </w:r>
            <w:proofErr w:type="spellStart"/>
            <w:r w:rsidRPr="04DD8C5E">
              <w:rPr>
                <w:rFonts w:ascii="Century Gothic" w:hAnsi="Century Gothic" w:eastAsia="Century Gothic" w:cs="Century Gothic"/>
                <w:color w:val="000000" w:themeColor="text1"/>
                <w:szCs w:val="24"/>
                <w:lang w:val="en-US"/>
              </w:rPr>
              <w:t>Harrup</w:t>
            </w:r>
            <w:proofErr w:type="spellEnd"/>
          </w:p>
        </w:tc>
      </w:tr>
      <w:tr w:rsidR="04DD8C5E" w:rsidTr="1256E0B3" w14:paraId="285562D4" w14:textId="77777777">
        <w:trPr>
          <w:trHeight w:val="1035"/>
        </w:trPr>
        <w:tc>
          <w:tcPr>
            <w:tcW w:w="4005" w:type="dxa"/>
            <w:tcBorders>
              <w:left w:val="single" w:color="auto" w:sz="6" w:space="0"/>
            </w:tcBorders>
            <w:tcMar>
              <w:left w:w="90" w:type="dxa"/>
              <w:right w:w="90" w:type="dxa"/>
            </w:tcMar>
            <w:vAlign w:val="center"/>
          </w:tcPr>
          <w:p w:rsidR="04DD8C5E" w:rsidP="04DD8C5E" w:rsidRDefault="04DD8C5E" w14:paraId="1B4B95C7" w14:textId="20D415A1">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rPr>
              <w:t>Date of review by Governors:</w:t>
            </w:r>
          </w:p>
        </w:tc>
        <w:tc>
          <w:tcPr>
            <w:tcW w:w="3735" w:type="dxa"/>
            <w:tcBorders>
              <w:right w:val="single" w:color="auto" w:sz="6" w:space="0"/>
            </w:tcBorders>
            <w:tcMar>
              <w:left w:w="90" w:type="dxa"/>
              <w:right w:w="90" w:type="dxa"/>
            </w:tcMar>
            <w:vAlign w:val="center"/>
          </w:tcPr>
          <w:p w:rsidR="04DD8C5E" w:rsidP="04DD8C5E" w:rsidRDefault="04DD8C5E" w14:paraId="0F71C94D" w14:textId="668A860E">
            <w:pPr>
              <w:spacing w:after="120"/>
            </w:pPr>
            <w:r w:rsidRPr="1256E0B3" w:rsidR="6D0C7FEF">
              <w:rPr>
                <w:rFonts w:ascii="Century Gothic" w:hAnsi="Century Gothic" w:eastAsia="Century Gothic" w:cs="Century Gothic"/>
                <w:color w:val="000000" w:themeColor="text1" w:themeTint="FF" w:themeShade="FF"/>
              </w:rPr>
              <w:t>22</w:t>
            </w:r>
            <w:r w:rsidRPr="1256E0B3" w:rsidR="6D0C7FEF">
              <w:rPr>
                <w:rFonts w:ascii="Century Gothic" w:hAnsi="Century Gothic" w:eastAsia="Century Gothic" w:cs="Century Gothic"/>
                <w:color w:val="000000" w:themeColor="text1" w:themeTint="FF" w:themeShade="FF"/>
                <w:vertAlign w:val="superscript"/>
              </w:rPr>
              <w:t>nd</w:t>
            </w:r>
            <w:r w:rsidRPr="1256E0B3" w:rsidR="6D0C7FEF">
              <w:rPr>
                <w:rFonts w:ascii="Century Gothic" w:hAnsi="Century Gothic" w:eastAsia="Century Gothic" w:cs="Century Gothic"/>
                <w:color w:val="000000" w:themeColor="text1" w:themeTint="FF" w:themeShade="FF"/>
              </w:rPr>
              <w:t xml:space="preserve"> September 2026</w:t>
            </w:r>
          </w:p>
        </w:tc>
      </w:tr>
      <w:tr w:rsidR="04DD8C5E" w:rsidTr="1256E0B3" w14:paraId="3498EBA6" w14:textId="77777777">
        <w:trPr>
          <w:trHeight w:val="1035"/>
        </w:trPr>
        <w:tc>
          <w:tcPr>
            <w:tcW w:w="4005" w:type="dxa"/>
            <w:tcBorders>
              <w:left w:val="single" w:color="auto" w:sz="6" w:space="0"/>
              <w:bottom w:val="single" w:color="auto" w:sz="6" w:space="0"/>
            </w:tcBorders>
            <w:tcMar>
              <w:left w:w="90" w:type="dxa"/>
              <w:right w:w="90" w:type="dxa"/>
            </w:tcMar>
            <w:vAlign w:val="center"/>
          </w:tcPr>
          <w:p w:rsidR="04DD8C5E" w:rsidP="04DD8C5E" w:rsidRDefault="04DD8C5E" w14:paraId="462FB09E" w14:textId="3D640139">
            <w:pPr>
              <w:spacing w:after="120"/>
              <w:rPr>
                <w:rFonts w:ascii="Century Gothic" w:hAnsi="Century Gothic" w:eastAsia="Century Gothic" w:cs="Century Gothic"/>
                <w:color w:val="000000" w:themeColor="text1"/>
                <w:szCs w:val="24"/>
              </w:rPr>
            </w:pPr>
            <w:r w:rsidRPr="04DD8C5E">
              <w:rPr>
                <w:rFonts w:ascii="Century Gothic" w:hAnsi="Century Gothic" w:eastAsia="Century Gothic" w:cs="Century Gothic"/>
                <w:color w:val="000000" w:themeColor="text1"/>
                <w:szCs w:val="24"/>
              </w:rPr>
              <w:t>Chair of Governors or Committee:</w:t>
            </w:r>
          </w:p>
        </w:tc>
        <w:tc>
          <w:tcPr>
            <w:tcW w:w="3735" w:type="dxa"/>
            <w:tcBorders>
              <w:bottom w:val="single" w:color="auto" w:sz="6" w:space="0"/>
              <w:right w:val="single" w:color="auto" w:sz="6" w:space="0"/>
            </w:tcBorders>
            <w:tcMar>
              <w:left w:w="90" w:type="dxa"/>
              <w:right w:w="90" w:type="dxa"/>
            </w:tcMar>
            <w:vAlign w:val="center"/>
          </w:tcPr>
          <w:p w:rsidR="04DD8C5E" w:rsidP="04DD8C5E" w:rsidRDefault="04DD8C5E" w14:paraId="72E43B5B" w14:textId="27F50BA7">
            <w:pPr>
              <w:spacing w:after="120"/>
            </w:pPr>
            <w:r w:rsidRPr="1256E0B3" w:rsidR="34CF02E1">
              <w:rPr>
                <w:rFonts w:ascii="Century Gothic" w:hAnsi="Century Gothic" w:eastAsia="Century Gothic" w:cs="Century Gothic"/>
                <w:color w:val="000000" w:themeColor="text1" w:themeTint="FF" w:themeShade="FF"/>
              </w:rPr>
              <w:t>Tim Pearce</w:t>
            </w:r>
          </w:p>
        </w:tc>
      </w:tr>
    </w:tbl>
    <w:p w:rsidRPr="00B3502F" w:rsidR="002A7695" w:rsidP="002A7695" w:rsidRDefault="002A7695" w14:paraId="3BB3CF9D" w14:textId="72676C2F">
      <w:pPr>
        <w:jc w:val="center"/>
        <w:rPr>
          <w:rFonts w:ascii="Arial Narrow" w:hAnsi="Arial Narrow"/>
        </w:rPr>
      </w:pPr>
    </w:p>
    <w:p w:rsidRPr="00B3502F" w:rsidR="002A7695" w:rsidP="002A7695" w:rsidRDefault="002A7695" w14:paraId="7C308AF4" w14:textId="77777777">
      <w:pPr>
        <w:jc w:val="center"/>
        <w:rPr>
          <w:rFonts w:ascii="Arial Narrow" w:hAnsi="Arial Narrow"/>
        </w:rPr>
      </w:pPr>
    </w:p>
    <w:p w:rsidRPr="00B3502F" w:rsidR="002A7695" w:rsidP="002A7695" w:rsidRDefault="002A7695" w14:paraId="6D4FB96F" w14:textId="69FC50D3">
      <w:pPr>
        <w:jc w:val="center"/>
        <w:rPr>
          <w:rFonts w:ascii="Arial Narrow" w:hAnsi="Arial Narrow"/>
        </w:rPr>
      </w:pPr>
    </w:p>
    <w:p w:rsidRPr="00B3502F" w:rsidR="002A7695" w:rsidP="002A7695" w:rsidRDefault="002A7695" w14:paraId="2689CED6" w14:textId="77777777">
      <w:pPr>
        <w:jc w:val="center"/>
        <w:rPr>
          <w:rFonts w:ascii="Arial Narrow" w:hAnsi="Arial Narrow"/>
        </w:rPr>
      </w:pPr>
    </w:p>
    <w:p w:rsidRPr="00B3502F" w:rsidR="002A7695" w:rsidP="002A7695" w:rsidRDefault="002A7695" w14:paraId="0FD0B6CB" w14:textId="77777777">
      <w:pPr>
        <w:jc w:val="center"/>
        <w:rPr>
          <w:rFonts w:ascii="Arial Narrow" w:hAnsi="Arial Narrow"/>
        </w:rPr>
      </w:pPr>
    </w:p>
    <w:p w:rsidRPr="00B3502F" w:rsidR="002A7695" w:rsidP="002A7695" w:rsidRDefault="002A7695" w14:paraId="5501556C" w14:textId="77777777">
      <w:pPr>
        <w:jc w:val="right"/>
        <w:rPr>
          <w:rFonts w:ascii="Arial Narrow" w:hAnsi="Arial Narrow"/>
        </w:rPr>
      </w:pPr>
    </w:p>
    <w:p w:rsidRPr="00B3502F" w:rsidR="002A7695" w:rsidP="002A7695" w:rsidRDefault="002A7695" w14:paraId="2F36FB9C" w14:textId="77777777">
      <w:pPr>
        <w:jc w:val="right"/>
        <w:rPr>
          <w:rFonts w:ascii="Arial Narrow" w:hAnsi="Arial Narrow"/>
        </w:rPr>
      </w:pPr>
    </w:p>
    <w:p w:rsidRPr="00B3502F" w:rsidR="002A7695" w:rsidP="002A7695" w:rsidRDefault="002A7695" w14:paraId="7E88F57D" w14:textId="77777777">
      <w:pPr>
        <w:rPr>
          <w:rFonts w:ascii="Arial Narrow" w:hAnsi="Arial Narrow"/>
        </w:rPr>
      </w:pPr>
    </w:p>
    <w:p w:rsidRPr="00B3502F" w:rsidR="002A7695" w:rsidP="002A7695" w:rsidRDefault="002A7695" w14:paraId="673EC96C" w14:textId="77777777">
      <w:pPr>
        <w:rPr>
          <w:rFonts w:ascii="Arial Narrow" w:hAnsi="Arial Narrow"/>
          <w:b/>
        </w:rPr>
      </w:pPr>
    </w:p>
    <w:p w:rsidRPr="00B3502F" w:rsidR="002A7695" w:rsidP="002A7695" w:rsidRDefault="002A7695" w14:paraId="6EC22EBD" w14:textId="77777777">
      <w:pPr>
        <w:rPr>
          <w:rFonts w:ascii="Arial Narrow" w:hAnsi="Arial Narrow"/>
          <w:b/>
        </w:rPr>
      </w:pPr>
    </w:p>
    <w:p w:rsidRPr="00B3502F" w:rsidR="002A7695" w:rsidP="002A7695" w:rsidRDefault="002A7695" w14:paraId="2A880831" w14:textId="77777777">
      <w:pPr>
        <w:rPr>
          <w:rFonts w:ascii="Arial Narrow" w:hAnsi="Arial Narrow"/>
          <w:b/>
        </w:rPr>
      </w:pPr>
    </w:p>
    <w:p w:rsidRPr="00B3502F" w:rsidR="002A7695" w:rsidP="002A7695" w:rsidRDefault="002A7695" w14:paraId="3FAEF945" w14:textId="77777777">
      <w:pPr>
        <w:rPr>
          <w:rFonts w:ascii="Arial Narrow" w:hAnsi="Arial Narrow"/>
          <w:b/>
        </w:rPr>
      </w:pPr>
    </w:p>
    <w:p w:rsidRPr="00B3502F" w:rsidR="002A7695" w:rsidP="792C8A91" w:rsidRDefault="002A7695" w14:paraId="29990C99" w14:textId="77777777">
      <w:pPr>
        <w:jc w:val="center"/>
        <w:rPr>
          <w:rFonts w:ascii="Arial Narrow" w:hAnsi="Arial Narrow"/>
          <w:b w:val="1"/>
          <w:bCs w:val="1"/>
          <w:color w:val="auto"/>
          <w:sz w:val="32"/>
          <w:szCs w:val="32"/>
        </w:rPr>
      </w:pPr>
      <w:r w:rsidRPr="792C8A91">
        <w:rPr>
          <w:rFonts w:ascii="Arial Narrow" w:hAnsi="Arial Narrow"/>
          <w:b w:val="1"/>
          <w:bCs w:val="1"/>
          <w:sz w:val="32"/>
          <w:szCs w:val="32"/>
        </w:rPr>
        <w:br w:type="page"/>
      </w:r>
      <w:r w:rsidRPr="792C8A91" w:rsidR="002A7695">
        <w:rPr>
          <w:rFonts w:ascii="Arial Narrow" w:hAnsi="Arial Narrow"/>
          <w:b w:val="1"/>
          <w:bCs w:val="1"/>
          <w:color w:val="auto"/>
          <w:sz w:val="32"/>
          <w:szCs w:val="32"/>
        </w:rPr>
        <w:t>Special Educational Needs Policy</w:t>
      </w:r>
    </w:p>
    <w:p w:rsidRPr="00B3502F" w:rsidR="00B8042E" w:rsidP="792C8A91" w:rsidRDefault="00B8042E" w14:paraId="3EB45282" w14:textId="77777777">
      <w:pPr>
        <w:rPr>
          <w:rFonts w:ascii="Arial Narrow" w:hAnsi="Arial Narrow"/>
          <w:b w:val="1"/>
          <w:bCs w:val="1"/>
          <w:color w:val="auto"/>
          <w:sz w:val="32"/>
          <w:szCs w:val="32"/>
        </w:rPr>
      </w:pPr>
    </w:p>
    <w:p w:rsidRPr="00B3502F" w:rsidR="00B8042E" w:rsidP="792C8A91" w:rsidRDefault="00B8042E" w14:paraId="240C0DCC" w14:textId="77777777">
      <w:pPr>
        <w:rPr>
          <w:rFonts w:ascii="Arial Narrow" w:hAnsi="Arial Narrow"/>
          <w:color w:val="auto"/>
        </w:rPr>
      </w:pPr>
      <w:r w:rsidRPr="792C8A91" w:rsidR="00B8042E">
        <w:rPr>
          <w:rFonts w:ascii="Arial Narrow" w:hAnsi="Arial Narrow"/>
          <w:color w:val="auto"/>
        </w:rPr>
        <w:t>Birkett House School is committed to ensuring that all pupils receive the support they need to achieve their full potential and access a broad, balanced and relevant education.</w:t>
      </w:r>
    </w:p>
    <w:p w:rsidRPr="00B3502F" w:rsidR="00B8042E" w:rsidP="792C8A91" w:rsidRDefault="00B8042E" w14:paraId="7D7A064D" w14:textId="77777777">
      <w:pPr>
        <w:rPr>
          <w:rFonts w:ascii="Arial Narrow" w:hAnsi="Arial Narrow"/>
          <w:color w:val="auto"/>
        </w:rPr>
      </w:pPr>
    </w:p>
    <w:p w:rsidRPr="00B3502F" w:rsidR="00B8042E" w:rsidP="792C8A91" w:rsidRDefault="00B8042E" w14:paraId="4D50A4D8" w14:textId="77777777">
      <w:pPr>
        <w:rPr>
          <w:rFonts w:ascii="Arial Narrow" w:hAnsi="Arial Narrow"/>
          <w:color w:val="auto"/>
        </w:rPr>
      </w:pPr>
      <w:r w:rsidRPr="792C8A91" w:rsidR="00B8042E">
        <w:rPr>
          <w:rFonts w:ascii="Arial Narrow" w:hAnsi="Arial Narrow"/>
          <w:color w:val="auto"/>
        </w:rPr>
        <w:t>This policy is based on and has been developed with reference to the following legislation and statutory guidance:</w:t>
      </w:r>
    </w:p>
    <w:p w:rsidRPr="00B3502F" w:rsidR="00B8042E" w:rsidP="792C8A91" w:rsidRDefault="00B8042E" w14:paraId="29D0C976" w14:textId="77777777">
      <w:pPr>
        <w:rPr>
          <w:rFonts w:ascii="Arial Narrow" w:hAnsi="Arial Narrow"/>
          <w:color w:val="auto"/>
        </w:rPr>
      </w:pPr>
    </w:p>
    <w:p w:rsidRPr="00B3502F" w:rsidR="00B8042E" w:rsidP="792C8A91" w:rsidRDefault="00B8042E" w14:paraId="49CD8949" w14:textId="77777777">
      <w:pPr>
        <w:pStyle w:val="ListParagraph"/>
        <w:numPr>
          <w:ilvl w:val="0"/>
          <w:numId w:val="9"/>
        </w:numPr>
        <w:rPr>
          <w:rFonts w:ascii="Arial Narrow" w:hAnsi="Arial Narrow"/>
          <w:color w:val="auto"/>
        </w:rPr>
      </w:pPr>
      <w:r w:rsidRPr="792C8A91" w:rsidR="00B8042E">
        <w:rPr>
          <w:rFonts w:ascii="Arial Narrow" w:hAnsi="Arial Narrow"/>
          <w:color w:val="auto"/>
        </w:rPr>
        <w:t>The Children and Families Act 2014, which sets out schools' responsibilities for children and young people with Special Educational Needs and Disabilities (SEND).</w:t>
      </w:r>
    </w:p>
    <w:p w:rsidRPr="00B3502F" w:rsidR="00B8042E" w:rsidP="792C8A91" w:rsidRDefault="00B8042E" w14:paraId="6D18920E" w14:textId="77777777">
      <w:pPr>
        <w:pStyle w:val="ListParagraph"/>
        <w:numPr>
          <w:ilvl w:val="0"/>
          <w:numId w:val="9"/>
        </w:numPr>
        <w:rPr>
          <w:rFonts w:ascii="Arial Narrow" w:hAnsi="Arial Narrow"/>
          <w:color w:val="auto"/>
        </w:rPr>
      </w:pPr>
      <w:r w:rsidRPr="792C8A91" w:rsidR="00B8042E">
        <w:rPr>
          <w:rFonts w:ascii="Arial Narrow" w:hAnsi="Arial Narrow"/>
          <w:color w:val="auto"/>
        </w:rPr>
        <w:t>The Special Educational Needs and Disability Regulations 2014, which</w:t>
      </w:r>
      <w:r w:rsidRPr="792C8A91" w:rsidR="00B8042E">
        <w:rPr>
          <w:rFonts w:ascii="Arial Narrow" w:hAnsi="Arial Narrow"/>
          <w:color w:val="auto"/>
        </w:rPr>
        <w:t xml:space="preserve"> outline</w:t>
      </w:r>
      <w:r w:rsidRPr="792C8A91" w:rsidR="00B8042E">
        <w:rPr>
          <w:rFonts w:ascii="Arial Narrow" w:hAnsi="Arial Narrow"/>
          <w:color w:val="auto"/>
        </w:rPr>
        <w:t xml:space="preserve"> the duties of schools, local authorities and other agencies in relation to SEND.</w:t>
      </w:r>
    </w:p>
    <w:p w:rsidRPr="00B3502F" w:rsidR="00B8042E" w:rsidP="792C8A91" w:rsidRDefault="00B8042E" w14:paraId="62A80970" w14:textId="77777777">
      <w:pPr>
        <w:pStyle w:val="ListParagraph"/>
        <w:numPr>
          <w:ilvl w:val="0"/>
          <w:numId w:val="9"/>
        </w:numPr>
        <w:rPr>
          <w:rFonts w:ascii="Arial Narrow" w:hAnsi="Arial Narrow"/>
          <w:color w:val="auto"/>
        </w:rPr>
      </w:pPr>
      <w:r w:rsidRPr="792C8A91" w:rsidR="00B8042E">
        <w:rPr>
          <w:rFonts w:ascii="Arial Narrow" w:hAnsi="Arial Narrow"/>
          <w:color w:val="auto"/>
        </w:rPr>
        <w:t>The Special Educational Needs and Disability Code of Practice: 0 to 25 years (January 2015), which provides statutory guidance on identifying, assessing and making provision for children and young people with SEND.</w:t>
      </w:r>
    </w:p>
    <w:p w:rsidRPr="00B3502F" w:rsidR="00B8042E" w:rsidP="792C8A91" w:rsidRDefault="00B8042E" w14:paraId="637EEC52" w14:textId="77777777">
      <w:pPr>
        <w:pStyle w:val="ListParagraph"/>
        <w:numPr>
          <w:ilvl w:val="0"/>
          <w:numId w:val="9"/>
        </w:numPr>
        <w:rPr>
          <w:rFonts w:ascii="Arial Narrow" w:hAnsi="Arial Narrow"/>
          <w:color w:val="auto"/>
        </w:rPr>
      </w:pPr>
      <w:r w:rsidRPr="792C8A91" w:rsidR="00B8042E">
        <w:rPr>
          <w:rFonts w:ascii="Arial Narrow" w:hAnsi="Arial Narrow"/>
          <w:color w:val="auto"/>
        </w:rPr>
        <w:t>The Equality Act 2010, which requires schools to make reasonable adjustments and ensure that disabled pupils are not disadvantaged or discriminated against.</w:t>
      </w:r>
    </w:p>
    <w:p w:rsidRPr="00B3502F" w:rsidR="00B8042E" w:rsidP="792C8A91" w:rsidRDefault="00B8042E" w14:paraId="173CEF71" w14:textId="77777777">
      <w:pPr>
        <w:pStyle w:val="ListParagraph"/>
        <w:numPr>
          <w:ilvl w:val="0"/>
          <w:numId w:val="9"/>
        </w:numPr>
        <w:rPr>
          <w:rFonts w:ascii="Arial Narrow" w:hAnsi="Arial Narrow"/>
          <w:color w:val="auto"/>
        </w:rPr>
      </w:pPr>
      <w:r w:rsidRPr="792C8A91" w:rsidR="00B8042E">
        <w:rPr>
          <w:rFonts w:ascii="Arial Narrow" w:hAnsi="Arial Narrow"/>
          <w:color w:val="auto"/>
        </w:rPr>
        <w:t>The Public Sector Equality Duty under the Equality Act 2010, which requires schools to eliminate discrimination, advance equality of opportunity and foster good relations.</w:t>
      </w:r>
    </w:p>
    <w:p w:rsidRPr="00B3502F" w:rsidR="00B8042E" w:rsidP="792C8A91" w:rsidRDefault="00B8042E" w14:paraId="17BA79E0" w14:textId="77777777">
      <w:pPr>
        <w:pStyle w:val="ListParagraph"/>
        <w:numPr>
          <w:ilvl w:val="0"/>
          <w:numId w:val="9"/>
        </w:numPr>
        <w:rPr>
          <w:rFonts w:ascii="Arial Narrow" w:hAnsi="Arial Narrow"/>
          <w:color w:val="auto"/>
        </w:rPr>
      </w:pPr>
      <w:r w:rsidRPr="792C8A91" w:rsidR="00B8042E">
        <w:rPr>
          <w:rFonts w:ascii="Arial Narrow" w:hAnsi="Arial Narrow"/>
          <w:color w:val="auto"/>
        </w:rPr>
        <w:t>The most recent edition of Keeping Children Safe in Education (KCSIE), which recognises that children with SEND may face additional safeguarding challenges and vulnerabilities.</w:t>
      </w:r>
    </w:p>
    <w:p w:rsidRPr="00B3502F" w:rsidR="00B8042E" w:rsidP="792C8A91" w:rsidRDefault="00B8042E" w14:paraId="67E24636" w14:textId="77777777">
      <w:pPr>
        <w:pStyle w:val="ListParagraph"/>
        <w:numPr>
          <w:ilvl w:val="0"/>
          <w:numId w:val="9"/>
        </w:numPr>
        <w:rPr>
          <w:rFonts w:ascii="Arial Narrow" w:hAnsi="Arial Narrow"/>
          <w:color w:val="auto"/>
        </w:rPr>
      </w:pPr>
      <w:r w:rsidRPr="792C8A91" w:rsidR="00B8042E">
        <w:rPr>
          <w:rFonts w:ascii="Arial Narrow" w:hAnsi="Arial Narrow"/>
          <w:color w:val="auto"/>
        </w:rPr>
        <w:t>The Department for Education guidance Working Together to Improve School Attendance, which promotes a supportive approach to attendance for all pupils, including those with SEND.</w:t>
      </w:r>
    </w:p>
    <w:p w:rsidRPr="00B3502F" w:rsidR="00B8042E" w:rsidP="792C8A91" w:rsidRDefault="00B8042E" w14:paraId="6EAC7C87" w14:textId="77777777">
      <w:pPr>
        <w:pStyle w:val="ListParagraph"/>
        <w:numPr>
          <w:ilvl w:val="0"/>
          <w:numId w:val="9"/>
        </w:numPr>
        <w:rPr>
          <w:rFonts w:ascii="Arial Narrow" w:hAnsi="Arial Narrow"/>
          <w:color w:val="auto"/>
        </w:rPr>
      </w:pPr>
      <w:r w:rsidRPr="792C8A91" w:rsidR="00B8042E">
        <w:rPr>
          <w:rFonts w:ascii="Arial Narrow" w:hAnsi="Arial Narrow"/>
          <w:color w:val="auto"/>
        </w:rPr>
        <w:t>The school's Funding Agreement and Articles of Association as an Academy.</w:t>
      </w:r>
    </w:p>
    <w:p w:rsidRPr="00B3502F" w:rsidR="00B8042E" w:rsidP="792C8A91" w:rsidRDefault="00B8042E" w14:paraId="6A322AFF" w14:textId="77777777">
      <w:pPr>
        <w:rPr>
          <w:rFonts w:ascii="Arial Narrow" w:hAnsi="Arial Narrow"/>
          <w:color w:val="auto"/>
        </w:rPr>
      </w:pPr>
    </w:p>
    <w:p w:rsidRPr="00B3502F" w:rsidR="00B8042E" w:rsidP="792C8A91" w:rsidRDefault="00B8042E" w14:paraId="21A85E77" w14:textId="77777777">
      <w:pPr>
        <w:rPr>
          <w:rFonts w:ascii="Arial Narrow" w:hAnsi="Arial Narrow"/>
          <w:color w:val="auto"/>
        </w:rPr>
      </w:pPr>
      <w:r w:rsidRPr="792C8A91" w:rsidR="00B8042E">
        <w:rPr>
          <w:rFonts w:ascii="Arial Narrow" w:hAnsi="Arial Narrow"/>
          <w:color w:val="auto"/>
        </w:rPr>
        <w:t xml:space="preserve">As a specialist academy for pupils with Education, Health and Care Plans (EHCPs), Birkett House School works closely with families, the Local Authority, health services, social care professionals and other partner agencies to ensure </w:t>
      </w:r>
      <w:r w:rsidRPr="792C8A91" w:rsidR="00B8042E">
        <w:rPr>
          <w:rFonts w:ascii="Arial Narrow" w:hAnsi="Arial Narrow"/>
          <w:color w:val="auto"/>
        </w:rPr>
        <w:t>that</w:t>
      </w:r>
      <w:r w:rsidRPr="792C8A91" w:rsidR="00B8042E">
        <w:rPr>
          <w:rFonts w:ascii="Arial Narrow" w:hAnsi="Arial Narrow"/>
          <w:color w:val="auto"/>
        </w:rPr>
        <w:t xml:space="preserve"> pupils receive high-quality provision that meets their individual needs and prepares them for adulthood, independence and participation in their communities.</w:t>
      </w:r>
    </w:p>
    <w:p w:rsidRPr="00B3502F" w:rsidR="00B8042E" w:rsidP="792C8A91" w:rsidRDefault="00B8042E" w14:paraId="533CCF4D" w14:textId="77777777">
      <w:pPr>
        <w:rPr>
          <w:rFonts w:ascii="Arial Narrow" w:hAnsi="Arial Narrow"/>
          <w:color w:val="auto"/>
        </w:rPr>
      </w:pPr>
    </w:p>
    <w:p w:rsidRPr="00B3502F" w:rsidR="00B8042E" w:rsidP="792C8A91" w:rsidRDefault="00B8042E" w14:paraId="6033E2BC" w14:textId="2358F089">
      <w:pPr>
        <w:rPr>
          <w:rFonts w:ascii="Arial Narrow" w:hAnsi="Arial Narrow"/>
          <w:color w:val="auto"/>
        </w:rPr>
      </w:pPr>
      <w:r w:rsidRPr="792C8A91" w:rsidR="00B8042E">
        <w:rPr>
          <w:rFonts w:ascii="Arial Narrow" w:hAnsi="Arial Narrow"/>
          <w:color w:val="auto"/>
        </w:rPr>
        <w:t>This policy should be read alongside other school policies available on our website.</w:t>
      </w:r>
    </w:p>
    <w:p w:rsidRPr="00B3502F" w:rsidR="00B8042E" w:rsidP="792C8A91" w:rsidRDefault="00B8042E" w14:paraId="5FC3D7FD" w14:textId="77777777">
      <w:pPr>
        <w:rPr>
          <w:rFonts w:ascii="Arial Narrow" w:hAnsi="Arial Narrow"/>
          <w:color w:val="auto"/>
        </w:rPr>
      </w:pPr>
    </w:p>
    <w:p w:rsidRPr="00B3502F" w:rsidR="00B8042E" w:rsidP="792C8A91" w:rsidRDefault="00B8042E" w14:paraId="4C3184DB" w14:textId="418E4334">
      <w:pPr>
        <w:rPr>
          <w:rFonts w:ascii="Arial Narrow" w:hAnsi="Arial Narrow"/>
          <w:color w:val="auto"/>
        </w:rPr>
      </w:pPr>
      <w:r w:rsidRPr="792C8A91" w:rsidR="00B8042E">
        <w:rPr>
          <w:rFonts w:ascii="Arial Narrow" w:hAnsi="Arial Narrow"/>
          <w:color w:val="auto"/>
        </w:rPr>
        <w:t>This policy will be reviewed regularly to ensure it remains compliant with current legislation, statutory guidance and the evolving needs of pupils at Birkett House School.</w:t>
      </w:r>
    </w:p>
    <w:p w:rsidRPr="00B3502F" w:rsidR="00B8042E" w:rsidP="792C8A91" w:rsidRDefault="00B8042E" w14:paraId="3544BAD6" w14:textId="77777777">
      <w:pPr>
        <w:rPr>
          <w:rFonts w:ascii="Arial Narrow" w:hAnsi="Arial Narrow"/>
          <w:color w:val="auto"/>
        </w:rPr>
      </w:pPr>
    </w:p>
    <w:p w:rsidRPr="00B3502F" w:rsidR="00B8042E" w:rsidP="792C8A91" w:rsidRDefault="00B8042E" w14:paraId="11FEC4E8" w14:textId="77777777">
      <w:pPr>
        <w:rPr>
          <w:rFonts w:ascii="Arial Narrow" w:hAnsi="Arial Narrow"/>
          <w:b w:val="1"/>
          <w:bCs w:val="1"/>
          <w:color w:val="auto"/>
          <w:u w:val="single"/>
        </w:rPr>
      </w:pPr>
      <w:r w:rsidRPr="792C8A91" w:rsidR="00B8042E">
        <w:rPr>
          <w:rFonts w:ascii="Arial Narrow" w:hAnsi="Arial Narrow"/>
          <w:b w:val="1"/>
          <w:bCs w:val="1"/>
          <w:color w:val="auto"/>
          <w:u w:val="single"/>
        </w:rPr>
        <w:t>Roles and Responsibilities</w:t>
      </w:r>
    </w:p>
    <w:p w:rsidRPr="00B3502F" w:rsidR="00B91D38" w:rsidP="792C8A91" w:rsidRDefault="00B91D38" w14:paraId="0E74C31A" w14:textId="77777777">
      <w:pPr>
        <w:rPr>
          <w:rFonts w:ascii="Arial Narrow" w:hAnsi="Arial Narrow"/>
          <w:b w:val="1"/>
          <w:bCs w:val="1"/>
          <w:color w:val="auto"/>
          <w:u w:val="single"/>
        </w:rPr>
      </w:pPr>
    </w:p>
    <w:p w:rsidRPr="00B3502F" w:rsidR="00B8042E" w:rsidP="792C8A91" w:rsidRDefault="00B8042E" w14:paraId="7A13428E" w14:textId="306D6309">
      <w:pPr>
        <w:rPr>
          <w:rFonts w:ascii="Arial Narrow" w:hAnsi="Arial Narrow"/>
          <w:b w:val="1"/>
          <w:bCs w:val="1"/>
          <w:color w:val="auto"/>
        </w:rPr>
      </w:pPr>
      <w:r w:rsidRPr="792C8A91" w:rsidR="00B8042E">
        <w:rPr>
          <w:rFonts w:ascii="Arial Narrow" w:hAnsi="Arial Narrow"/>
          <w:b w:val="1"/>
          <w:bCs w:val="1"/>
          <w:color w:val="auto"/>
        </w:rPr>
        <w:t>The Governing Body</w:t>
      </w:r>
    </w:p>
    <w:p w:rsidRPr="00B3502F" w:rsidR="00B8042E" w:rsidP="792C8A91" w:rsidRDefault="00B8042E" w14:paraId="4FED3799" w14:textId="77777777">
      <w:pPr>
        <w:rPr>
          <w:rFonts w:ascii="Arial Narrow" w:hAnsi="Arial Narrow"/>
          <w:color w:val="auto"/>
        </w:rPr>
      </w:pPr>
      <w:r w:rsidRPr="792C8A91" w:rsidR="00B8042E">
        <w:rPr>
          <w:rFonts w:ascii="Arial Narrow" w:hAnsi="Arial Narrow"/>
          <w:color w:val="auto"/>
        </w:rPr>
        <w:t>The Governing Body has a strategic responsibility for ensuring that Birkett House School meets its statutory duties in relation to Special Educational Needs and Disabilities (SEND). Governors will:</w:t>
      </w:r>
    </w:p>
    <w:p w:rsidRPr="00B3502F" w:rsidR="00B8042E" w:rsidP="792C8A91" w:rsidRDefault="00B8042E" w14:paraId="5A7AC5B7" w14:textId="77777777">
      <w:pPr>
        <w:rPr>
          <w:rFonts w:ascii="Arial Narrow" w:hAnsi="Arial Narrow"/>
          <w:color w:val="auto"/>
        </w:rPr>
      </w:pPr>
    </w:p>
    <w:p w:rsidRPr="00B3502F" w:rsidR="00B8042E" w:rsidP="792C8A91" w:rsidRDefault="00B8042E" w14:paraId="32FFF538" w14:textId="77777777">
      <w:pPr>
        <w:pStyle w:val="ListParagraph"/>
        <w:numPr>
          <w:ilvl w:val="0"/>
          <w:numId w:val="10"/>
        </w:numPr>
        <w:rPr>
          <w:rFonts w:ascii="Arial Narrow" w:hAnsi="Arial Narrow"/>
          <w:color w:val="auto"/>
        </w:rPr>
      </w:pPr>
      <w:r w:rsidRPr="792C8A91" w:rsidR="00B8042E">
        <w:rPr>
          <w:rFonts w:ascii="Arial Narrow" w:hAnsi="Arial Narrow"/>
          <w:color w:val="auto"/>
        </w:rPr>
        <w:t>E</w:t>
      </w:r>
      <w:r w:rsidRPr="792C8A91" w:rsidR="00B8042E">
        <w:rPr>
          <w:rFonts w:ascii="Arial Narrow" w:hAnsi="Arial Narrow"/>
          <w:color w:val="auto"/>
        </w:rPr>
        <w:t>nsure that appropriate provision is made for all pupils attending the school.</w:t>
      </w:r>
    </w:p>
    <w:p w:rsidRPr="00B3502F" w:rsidR="00B8042E" w:rsidP="792C8A91" w:rsidRDefault="00B8042E" w14:paraId="206F22DD" w14:textId="77777777">
      <w:pPr>
        <w:pStyle w:val="ListParagraph"/>
        <w:numPr>
          <w:ilvl w:val="0"/>
          <w:numId w:val="10"/>
        </w:numPr>
        <w:rPr>
          <w:rFonts w:ascii="Arial Narrow" w:hAnsi="Arial Narrow"/>
          <w:color w:val="auto"/>
        </w:rPr>
      </w:pPr>
      <w:r w:rsidRPr="792C8A91" w:rsidR="00B8042E">
        <w:rPr>
          <w:rFonts w:ascii="Arial Narrow" w:hAnsi="Arial Narrow"/>
          <w:color w:val="auto"/>
        </w:rPr>
        <w:t>Monitor the quality and effectiveness of SEND provision throughout the school.</w:t>
      </w:r>
    </w:p>
    <w:p w:rsidRPr="00B3502F" w:rsidR="00B8042E" w:rsidP="792C8A91" w:rsidRDefault="00B8042E" w14:paraId="629930A1" w14:textId="77777777">
      <w:pPr>
        <w:pStyle w:val="ListParagraph"/>
        <w:numPr>
          <w:ilvl w:val="0"/>
          <w:numId w:val="10"/>
        </w:numPr>
        <w:rPr>
          <w:rFonts w:ascii="Arial Narrow" w:hAnsi="Arial Narrow"/>
          <w:color w:val="auto"/>
        </w:rPr>
      </w:pPr>
      <w:r w:rsidRPr="792C8A91" w:rsidR="00B8042E">
        <w:rPr>
          <w:rFonts w:ascii="Arial Narrow" w:hAnsi="Arial Narrow"/>
          <w:color w:val="auto"/>
        </w:rPr>
        <w:t>Ensure that sufficient resources are allocated to meet pupils' educational, health and care needs.</w:t>
      </w:r>
    </w:p>
    <w:p w:rsidRPr="00B3502F" w:rsidR="00B8042E" w:rsidP="792C8A91" w:rsidRDefault="00B8042E" w14:paraId="29EB811B" w14:textId="77777777">
      <w:pPr>
        <w:pStyle w:val="ListParagraph"/>
        <w:numPr>
          <w:ilvl w:val="0"/>
          <w:numId w:val="10"/>
        </w:numPr>
        <w:rPr>
          <w:rFonts w:ascii="Arial Narrow" w:hAnsi="Arial Narrow"/>
          <w:color w:val="auto"/>
        </w:rPr>
      </w:pPr>
      <w:r w:rsidRPr="792C8A91" w:rsidR="00B8042E">
        <w:rPr>
          <w:rFonts w:ascii="Arial Narrow" w:hAnsi="Arial Narrow"/>
          <w:color w:val="auto"/>
        </w:rPr>
        <w:t>Review the effectiveness of this policy and the school's SEND Information Report.</w:t>
      </w:r>
    </w:p>
    <w:p w:rsidRPr="00B3502F" w:rsidR="00B8042E" w:rsidP="792C8A91" w:rsidRDefault="00B8042E" w14:paraId="4AC4C2DF" w14:textId="77777777">
      <w:pPr>
        <w:pStyle w:val="ListParagraph"/>
        <w:numPr>
          <w:ilvl w:val="0"/>
          <w:numId w:val="10"/>
        </w:numPr>
        <w:rPr>
          <w:rFonts w:ascii="Arial Narrow" w:hAnsi="Arial Narrow"/>
          <w:color w:val="auto"/>
        </w:rPr>
      </w:pPr>
      <w:r w:rsidRPr="792C8A91" w:rsidR="00B8042E">
        <w:rPr>
          <w:rFonts w:ascii="Arial Narrow" w:hAnsi="Arial Narrow"/>
          <w:color w:val="auto"/>
        </w:rPr>
        <w:t>Ensure that the school meets its duties under the Equality Act 2010 and promotes equality of opportunity for all pupils.</w:t>
      </w:r>
    </w:p>
    <w:p w:rsidRPr="00B3502F" w:rsidR="00B8042E" w:rsidP="792C8A91" w:rsidRDefault="00B8042E" w14:paraId="7974CB96" w14:textId="77777777">
      <w:pPr>
        <w:pStyle w:val="ListParagraph"/>
        <w:numPr>
          <w:ilvl w:val="0"/>
          <w:numId w:val="10"/>
        </w:numPr>
        <w:rPr>
          <w:rFonts w:ascii="Arial Narrow" w:hAnsi="Arial Narrow"/>
          <w:color w:val="auto"/>
        </w:rPr>
      </w:pPr>
      <w:r w:rsidRPr="792C8A91" w:rsidR="00B8042E">
        <w:rPr>
          <w:rFonts w:ascii="Arial Narrow" w:hAnsi="Arial Narrow"/>
          <w:color w:val="auto"/>
        </w:rPr>
        <w:t>Support leaders in maintaining high standards of teaching, learning, safeguarding and wellbeing for pupils with SEND.</w:t>
      </w:r>
    </w:p>
    <w:p w:rsidRPr="00B3502F" w:rsidR="00B8042E" w:rsidP="792C8A91" w:rsidRDefault="00B8042E" w14:paraId="0AAC2035" w14:textId="77777777">
      <w:pPr>
        <w:rPr>
          <w:rFonts w:ascii="Arial Narrow" w:hAnsi="Arial Narrow"/>
          <w:color w:val="auto"/>
        </w:rPr>
      </w:pPr>
    </w:p>
    <w:p w:rsidRPr="00B3502F" w:rsidR="00B8042E" w:rsidP="792C8A91" w:rsidRDefault="00B8042E" w14:paraId="10B32CE3" w14:textId="77777777">
      <w:pPr>
        <w:rPr>
          <w:rFonts w:ascii="Arial Narrow" w:hAnsi="Arial Narrow"/>
          <w:b w:val="1"/>
          <w:bCs w:val="1"/>
          <w:color w:val="auto"/>
        </w:rPr>
      </w:pPr>
      <w:r w:rsidRPr="792C8A91" w:rsidR="00B8042E">
        <w:rPr>
          <w:rFonts w:ascii="Arial Narrow" w:hAnsi="Arial Narrow"/>
          <w:b w:val="1"/>
          <w:bCs w:val="1"/>
          <w:color w:val="auto"/>
        </w:rPr>
        <w:t xml:space="preserve">The </w:t>
      </w:r>
      <w:r w:rsidRPr="792C8A91" w:rsidR="00B8042E">
        <w:rPr>
          <w:rFonts w:ascii="Arial Narrow" w:hAnsi="Arial Narrow"/>
          <w:b w:val="1"/>
          <w:bCs w:val="1"/>
          <w:color w:val="auto"/>
        </w:rPr>
        <w:t>Headteacher</w:t>
      </w:r>
    </w:p>
    <w:p w:rsidRPr="00B3502F" w:rsidR="00B8042E" w:rsidP="792C8A91" w:rsidRDefault="00B8042E" w14:paraId="20EA8855" w14:textId="77777777">
      <w:pPr>
        <w:rPr>
          <w:rFonts w:ascii="Arial Narrow" w:hAnsi="Arial Narrow"/>
          <w:color w:val="auto"/>
        </w:rPr>
      </w:pPr>
      <w:r w:rsidRPr="792C8A91" w:rsidR="00B8042E">
        <w:rPr>
          <w:rFonts w:ascii="Arial Narrow" w:hAnsi="Arial Narrow"/>
          <w:color w:val="auto"/>
        </w:rPr>
        <w:t xml:space="preserve">The </w:t>
      </w:r>
      <w:r w:rsidRPr="792C8A91" w:rsidR="00B8042E">
        <w:rPr>
          <w:rFonts w:ascii="Arial Narrow" w:hAnsi="Arial Narrow"/>
          <w:color w:val="auto"/>
        </w:rPr>
        <w:t>Headteacher</w:t>
      </w:r>
      <w:r w:rsidRPr="792C8A91" w:rsidR="00B8042E">
        <w:rPr>
          <w:rFonts w:ascii="Arial Narrow" w:hAnsi="Arial Narrow"/>
          <w:color w:val="auto"/>
        </w:rPr>
        <w:t xml:space="preserve"> has overall responsibility for SEND provision across the school and for ensuring that the requirements of Education, Health and Care Plans are effectively implemented. The </w:t>
      </w:r>
      <w:r w:rsidRPr="792C8A91" w:rsidR="00B8042E">
        <w:rPr>
          <w:rFonts w:ascii="Arial Narrow" w:hAnsi="Arial Narrow"/>
          <w:color w:val="auto"/>
        </w:rPr>
        <w:t>Headteacher</w:t>
      </w:r>
      <w:r w:rsidRPr="792C8A91" w:rsidR="00B8042E">
        <w:rPr>
          <w:rFonts w:ascii="Arial Narrow" w:hAnsi="Arial Narrow"/>
          <w:color w:val="auto"/>
        </w:rPr>
        <w:t xml:space="preserve"> will:</w:t>
      </w:r>
    </w:p>
    <w:p w:rsidRPr="00B3502F" w:rsidR="00B8042E" w:rsidP="792C8A91" w:rsidRDefault="00B8042E" w14:paraId="607CD967" w14:textId="77777777">
      <w:pPr>
        <w:rPr>
          <w:rFonts w:ascii="Arial Narrow" w:hAnsi="Arial Narrow"/>
          <w:color w:val="auto"/>
        </w:rPr>
      </w:pPr>
    </w:p>
    <w:p w:rsidRPr="00B3502F" w:rsidR="00B8042E" w:rsidP="792C8A91" w:rsidRDefault="00B8042E" w14:paraId="30AD2AEC" w14:textId="77777777">
      <w:pPr>
        <w:pStyle w:val="ListParagraph"/>
        <w:numPr>
          <w:ilvl w:val="0"/>
          <w:numId w:val="11"/>
        </w:numPr>
        <w:rPr>
          <w:rFonts w:ascii="Arial Narrow" w:hAnsi="Arial Narrow"/>
          <w:color w:val="auto"/>
        </w:rPr>
      </w:pPr>
      <w:r w:rsidRPr="792C8A91" w:rsidR="00B8042E">
        <w:rPr>
          <w:rFonts w:ascii="Arial Narrow" w:hAnsi="Arial Narrow"/>
          <w:color w:val="auto"/>
        </w:rPr>
        <w:t>Provide strategic leadership for SEND across all school sites.</w:t>
      </w:r>
    </w:p>
    <w:p w:rsidRPr="00B3502F" w:rsidR="00B8042E" w:rsidP="792C8A91" w:rsidRDefault="00B8042E" w14:paraId="7E5465CA" w14:textId="77777777">
      <w:pPr>
        <w:pStyle w:val="ListParagraph"/>
        <w:numPr>
          <w:ilvl w:val="0"/>
          <w:numId w:val="11"/>
        </w:numPr>
        <w:rPr>
          <w:rFonts w:ascii="Arial Narrow" w:hAnsi="Arial Narrow"/>
          <w:color w:val="auto"/>
        </w:rPr>
      </w:pPr>
      <w:r w:rsidRPr="792C8A91" w:rsidR="00B8042E">
        <w:rPr>
          <w:rFonts w:ascii="Arial Narrow" w:hAnsi="Arial Narrow"/>
          <w:color w:val="auto"/>
        </w:rPr>
        <w:t>Ensure that pupils receive high-quality teaching and appropriate support.</w:t>
      </w:r>
    </w:p>
    <w:p w:rsidRPr="00B3502F" w:rsidR="00B8042E" w:rsidP="792C8A91" w:rsidRDefault="00B8042E" w14:paraId="06D1F038" w14:textId="77777777">
      <w:pPr>
        <w:pStyle w:val="ListParagraph"/>
        <w:numPr>
          <w:ilvl w:val="0"/>
          <w:numId w:val="11"/>
        </w:numPr>
        <w:rPr>
          <w:rFonts w:ascii="Arial Narrow" w:hAnsi="Arial Narrow"/>
          <w:color w:val="auto"/>
        </w:rPr>
      </w:pPr>
      <w:r w:rsidRPr="792C8A91" w:rsidR="00B8042E">
        <w:rPr>
          <w:rFonts w:ascii="Arial Narrow" w:hAnsi="Arial Narrow"/>
          <w:color w:val="auto"/>
        </w:rPr>
        <w:t>Monitor the quality and impact of SEND provision.</w:t>
      </w:r>
    </w:p>
    <w:p w:rsidRPr="00B3502F" w:rsidR="00B8042E" w:rsidP="792C8A91" w:rsidRDefault="00B8042E" w14:paraId="3EF9554F" w14:textId="77777777">
      <w:pPr>
        <w:pStyle w:val="ListParagraph"/>
        <w:numPr>
          <w:ilvl w:val="0"/>
          <w:numId w:val="11"/>
        </w:numPr>
        <w:rPr>
          <w:rFonts w:ascii="Arial Narrow" w:hAnsi="Arial Narrow"/>
          <w:color w:val="auto"/>
        </w:rPr>
      </w:pPr>
      <w:r w:rsidRPr="792C8A91" w:rsidR="00B8042E">
        <w:rPr>
          <w:rFonts w:ascii="Arial Narrow" w:hAnsi="Arial Narrow"/>
          <w:color w:val="auto"/>
        </w:rPr>
        <w:t>Ensure that staffing, resources and training are sufficient to meet pupils' needs.</w:t>
      </w:r>
    </w:p>
    <w:p w:rsidRPr="00B3502F" w:rsidR="00B8042E" w:rsidP="792C8A91" w:rsidRDefault="00B8042E" w14:paraId="7E4A7DAE" w14:textId="77777777">
      <w:pPr>
        <w:pStyle w:val="ListParagraph"/>
        <w:numPr>
          <w:ilvl w:val="0"/>
          <w:numId w:val="11"/>
        </w:numPr>
        <w:rPr>
          <w:rFonts w:ascii="Arial Narrow" w:hAnsi="Arial Narrow"/>
          <w:color w:val="auto"/>
        </w:rPr>
      </w:pPr>
      <w:r w:rsidRPr="792C8A91" w:rsidR="00B8042E">
        <w:rPr>
          <w:rFonts w:ascii="Arial Narrow" w:hAnsi="Arial Narrow"/>
          <w:color w:val="auto"/>
        </w:rPr>
        <w:t>Work closely with governors, families, local authority officers and external professionals.</w:t>
      </w:r>
    </w:p>
    <w:p w:rsidRPr="00B3502F" w:rsidR="00B8042E" w:rsidP="792C8A91" w:rsidRDefault="00B8042E" w14:paraId="0AC46F14" w14:textId="77777777">
      <w:pPr>
        <w:pStyle w:val="ListParagraph"/>
        <w:numPr>
          <w:ilvl w:val="0"/>
          <w:numId w:val="11"/>
        </w:numPr>
        <w:rPr>
          <w:rFonts w:ascii="Arial Narrow" w:hAnsi="Arial Narrow"/>
          <w:color w:val="auto"/>
        </w:rPr>
      </w:pPr>
      <w:r w:rsidRPr="792C8A91" w:rsidR="00B8042E">
        <w:rPr>
          <w:rFonts w:ascii="Arial Narrow" w:hAnsi="Arial Narrow"/>
          <w:color w:val="auto"/>
        </w:rPr>
        <w:t>Promote a culture of inclusion, high expectations and positive outcomes for all pupils.</w:t>
      </w:r>
    </w:p>
    <w:p w:rsidRPr="00B3502F" w:rsidR="00B8042E" w:rsidP="792C8A91" w:rsidRDefault="00B8042E" w14:paraId="2CE61747" w14:textId="77777777">
      <w:pPr>
        <w:pStyle w:val="ListParagraph"/>
        <w:numPr>
          <w:ilvl w:val="0"/>
          <w:numId w:val="11"/>
        </w:numPr>
        <w:rPr>
          <w:rFonts w:ascii="Arial Narrow" w:hAnsi="Arial Narrow"/>
          <w:color w:val="auto"/>
        </w:rPr>
      </w:pPr>
      <w:r w:rsidRPr="792C8A91" w:rsidR="00B8042E">
        <w:rPr>
          <w:rFonts w:ascii="Arial Narrow" w:hAnsi="Arial Narrow"/>
          <w:color w:val="auto"/>
        </w:rPr>
        <w:t>Ensure that safeguarding arrangements take account of the additional vulnerabilities that may affect children and young people with SEND.</w:t>
      </w:r>
    </w:p>
    <w:p w:rsidRPr="00B3502F" w:rsidR="00B8042E" w:rsidP="792C8A91" w:rsidRDefault="00B8042E" w14:paraId="179C3CCB" w14:textId="77777777">
      <w:pPr>
        <w:rPr>
          <w:rFonts w:ascii="Arial Narrow" w:hAnsi="Arial Narrow"/>
          <w:color w:val="auto"/>
        </w:rPr>
      </w:pPr>
    </w:p>
    <w:p w:rsidRPr="00B3502F" w:rsidR="00B8042E" w:rsidP="792C8A91" w:rsidRDefault="00B8042E" w14:paraId="1217BD70" w14:textId="77777777">
      <w:pPr>
        <w:rPr>
          <w:rFonts w:ascii="Arial Narrow" w:hAnsi="Arial Narrow"/>
          <w:b w:val="1"/>
          <w:bCs w:val="1"/>
          <w:color w:val="auto"/>
        </w:rPr>
      </w:pPr>
      <w:r w:rsidRPr="792C8A91" w:rsidR="00B8042E">
        <w:rPr>
          <w:rFonts w:ascii="Arial Narrow" w:hAnsi="Arial Narrow"/>
          <w:b w:val="1"/>
          <w:bCs w:val="1"/>
          <w:color w:val="auto"/>
        </w:rPr>
        <w:t>Senior Leaders and SEND Leadership</w:t>
      </w:r>
    </w:p>
    <w:p w:rsidRPr="00B3502F" w:rsidR="00B8042E" w:rsidP="792C8A91" w:rsidRDefault="00B8042E" w14:paraId="128317C3" w14:textId="77777777">
      <w:pPr>
        <w:rPr>
          <w:rFonts w:ascii="Arial Narrow" w:hAnsi="Arial Narrow"/>
          <w:color w:val="auto"/>
        </w:rPr>
      </w:pPr>
      <w:r w:rsidRPr="792C8A91" w:rsidR="00B8042E">
        <w:rPr>
          <w:rFonts w:ascii="Arial Narrow" w:hAnsi="Arial Narrow"/>
          <w:color w:val="auto"/>
        </w:rPr>
        <w:t>Members of the Senior Leadership Team share responsibility for monitoring and developing provision across the school. They will:</w:t>
      </w:r>
    </w:p>
    <w:p w:rsidRPr="00B3502F" w:rsidR="00B8042E" w:rsidP="792C8A91" w:rsidRDefault="00B8042E" w14:paraId="4A334D29" w14:textId="77777777">
      <w:pPr>
        <w:rPr>
          <w:rFonts w:ascii="Arial Narrow" w:hAnsi="Arial Narrow"/>
          <w:color w:val="auto"/>
        </w:rPr>
      </w:pPr>
    </w:p>
    <w:p w:rsidRPr="00B3502F" w:rsidR="00B8042E" w:rsidP="792C8A91" w:rsidRDefault="00B8042E" w14:paraId="2D23F603" w14:textId="77777777">
      <w:pPr>
        <w:pStyle w:val="ListParagraph"/>
        <w:numPr>
          <w:ilvl w:val="0"/>
          <w:numId w:val="12"/>
        </w:numPr>
        <w:rPr>
          <w:rFonts w:ascii="Arial Narrow" w:hAnsi="Arial Narrow"/>
          <w:color w:val="auto"/>
        </w:rPr>
      </w:pPr>
      <w:r w:rsidRPr="792C8A91" w:rsidR="00B8042E">
        <w:rPr>
          <w:rFonts w:ascii="Arial Narrow" w:hAnsi="Arial Narrow"/>
          <w:color w:val="auto"/>
        </w:rPr>
        <w:t>Support staff in meeting the needs identified within pupils' EHCPs.</w:t>
      </w:r>
    </w:p>
    <w:p w:rsidRPr="00B3502F" w:rsidR="00B8042E" w:rsidP="792C8A91" w:rsidRDefault="00B8042E" w14:paraId="57A19BF1" w14:textId="77777777">
      <w:pPr>
        <w:pStyle w:val="ListParagraph"/>
        <w:numPr>
          <w:ilvl w:val="0"/>
          <w:numId w:val="12"/>
        </w:numPr>
        <w:rPr>
          <w:rFonts w:ascii="Arial Narrow" w:hAnsi="Arial Narrow"/>
          <w:color w:val="auto"/>
        </w:rPr>
      </w:pPr>
      <w:r w:rsidRPr="792C8A91" w:rsidR="00B8042E">
        <w:rPr>
          <w:rFonts w:ascii="Arial Narrow" w:hAnsi="Arial Narrow"/>
          <w:color w:val="auto"/>
        </w:rPr>
        <w:t>Monitor the quality of teaching and learning.</w:t>
      </w:r>
    </w:p>
    <w:p w:rsidRPr="00B3502F" w:rsidR="00B8042E" w:rsidP="792C8A91" w:rsidRDefault="00B8042E" w14:paraId="6DE857FF" w14:textId="77777777">
      <w:pPr>
        <w:pStyle w:val="ListParagraph"/>
        <w:numPr>
          <w:ilvl w:val="0"/>
          <w:numId w:val="12"/>
        </w:numPr>
        <w:rPr>
          <w:rFonts w:ascii="Arial Narrow" w:hAnsi="Arial Narrow"/>
          <w:color w:val="auto"/>
        </w:rPr>
      </w:pPr>
      <w:r w:rsidRPr="792C8A91" w:rsidR="00B8042E">
        <w:rPr>
          <w:rFonts w:ascii="Arial Narrow" w:hAnsi="Arial Narrow"/>
          <w:color w:val="auto"/>
        </w:rPr>
        <w:t>Lead professional development and quality assurance activities.</w:t>
      </w:r>
    </w:p>
    <w:p w:rsidRPr="00B3502F" w:rsidR="00B8042E" w:rsidP="792C8A91" w:rsidRDefault="00B8042E" w14:paraId="0584BD9D" w14:textId="77777777">
      <w:pPr>
        <w:pStyle w:val="ListParagraph"/>
        <w:numPr>
          <w:ilvl w:val="0"/>
          <w:numId w:val="12"/>
        </w:numPr>
        <w:rPr>
          <w:rFonts w:ascii="Arial Narrow" w:hAnsi="Arial Narrow"/>
          <w:color w:val="auto"/>
        </w:rPr>
      </w:pPr>
      <w:r w:rsidRPr="792C8A91" w:rsidR="00B8042E">
        <w:rPr>
          <w:rFonts w:ascii="Arial Narrow" w:hAnsi="Arial Narrow"/>
          <w:color w:val="auto"/>
        </w:rPr>
        <w:t>Coordinate support from external agencies where appropriate.</w:t>
      </w:r>
    </w:p>
    <w:p w:rsidRPr="00B3502F" w:rsidR="00B8042E" w:rsidP="792C8A91" w:rsidRDefault="00B8042E" w14:paraId="506AD9C5" w14:textId="77777777">
      <w:pPr>
        <w:pStyle w:val="ListParagraph"/>
        <w:numPr>
          <w:ilvl w:val="0"/>
          <w:numId w:val="12"/>
        </w:numPr>
        <w:rPr>
          <w:rFonts w:ascii="Arial Narrow" w:hAnsi="Arial Narrow"/>
          <w:color w:val="auto"/>
        </w:rPr>
      </w:pPr>
      <w:r w:rsidRPr="792C8A91" w:rsidR="00B8042E">
        <w:rPr>
          <w:rFonts w:ascii="Arial Narrow" w:hAnsi="Arial Narrow"/>
          <w:color w:val="auto"/>
        </w:rPr>
        <w:t>Ensure consistency of provision across all Birkett House sites.</w:t>
      </w:r>
    </w:p>
    <w:p w:rsidRPr="00B3502F" w:rsidR="00B8042E" w:rsidP="792C8A91" w:rsidRDefault="00B8042E" w14:paraId="2E313B13" w14:textId="77777777">
      <w:pPr>
        <w:pStyle w:val="ListParagraph"/>
        <w:numPr>
          <w:ilvl w:val="0"/>
          <w:numId w:val="12"/>
        </w:numPr>
        <w:rPr>
          <w:rFonts w:ascii="Arial Narrow" w:hAnsi="Arial Narrow"/>
          <w:color w:val="auto"/>
        </w:rPr>
      </w:pPr>
      <w:r w:rsidRPr="792C8A91" w:rsidR="00B8042E">
        <w:rPr>
          <w:rFonts w:ascii="Arial Narrow" w:hAnsi="Arial Narrow"/>
          <w:color w:val="auto"/>
        </w:rPr>
        <w:t>Support transition arrangements between classes, departments and post-school destinations.</w:t>
      </w:r>
    </w:p>
    <w:p w:rsidR="792C8A91" w:rsidP="792C8A91" w:rsidRDefault="792C8A91" w14:paraId="40A8D793" w14:textId="061B0B79">
      <w:pPr>
        <w:rPr>
          <w:rFonts w:ascii="Arial Narrow" w:hAnsi="Arial Narrow"/>
          <w:b w:val="1"/>
          <w:bCs w:val="1"/>
          <w:color w:val="auto"/>
        </w:rPr>
      </w:pPr>
    </w:p>
    <w:p w:rsidRPr="00B3502F" w:rsidR="00B8042E" w:rsidP="792C8A91" w:rsidRDefault="00B8042E" w14:paraId="663A4ACC" w14:textId="68040FA8">
      <w:pPr>
        <w:rPr>
          <w:rFonts w:ascii="Arial Narrow" w:hAnsi="Arial Narrow"/>
          <w:b w:val="1"/>
          <w:bCs w:val="1"/>
          <w:color w:val="auto"/>
        </w:rPr>
      </w:pPr>
      <w:r w:rsidRPr="792C8A91" w:rsidR="00B8042E">
        <w:rPr>
          <w:rFonts w:ascii="Arial Narrow" w:hAnsi="Arial Narrow"/>
          <w:b w:val="1"/>
          <w:bCs w:val="1"/>
          <w:color w:val="auto"/>
        </w:rPr>
        <w:t xml:space="preserve">Class </w:t>
      </w:r>
      <w:r w:rsidRPr="792C8A91" w:rsidR="00B8042E">
        <w:rPr>
          <w:rFonts w:ascii="Arial Narrow" w:hAnsi="Arial Narrow"/>
          <w:b w:val="1"/>
          <w:bCs w:val="1"/>
          <w:color w:val="auto"/>
        </w:rPr>
        <w:t>Teachers</w:t>
      </w:r>
    </w:p>
    <w:p w:rsidRPr="00B3502F" w:rsidR="00B8042E" w:rsidP="792C8A91" w:rsidRDefault="00B8042E" w14:paraId="655463AD" w14:textId="77777777">
      <w:pPr>
        <w:rPr>
          <w:rFonts w:ascii="Arial Narrow" w:hAnsi="Arial Narrow"/>
          <w:color w:val="auto"/>
        </w:rPr>
      </w:pPr>
      <w:r w:rsidRPr="792C8A91" w:rsidR="00B8042E">
        <w:rPr>
          <w:rFonts w:ascii="Arial Narrow" w:hAnsi="Arial Narrow"/>
          <w:color w:val="auto"/>
        </w:rPr>
        <w:t>Every teacher is responsible for the progress, development and wellbeing of pupils within their class. Teachers will:</w:t>
      </w:r>
    </w:p>
    <w:p w:rsidRPr="00B3502F" w:rsidR="00B8042E" w:rsidP="792C8A91" w:rsidRDefault="00B8042E" w14:paraId="7180CF71" w14:textId="77777777">
      <w:pPr>
        <w:rPr>
          <w:rFonts w:ascii="Arial Narrow" w:hAnsi="Arial Narrow"/>
          <w:color w:val="auto"/>
        </w:rPr>
      </w:pPr>
    </w:p>
    <w:p w:rsidRPr="00B3502F" w:rsidR="00B8042E" w:rsidP="792C8A91" w:rsidRDefault="00B8042E" w14:paraId="75A31BF5" w14:textId="77777777">
      <w:pPr>
        <w:pStyle w:val="ListParagraph"/>
        <w:numPr>
          <w:ilvl w:val="0"/>
          <w:numId w:val="13"/>
        </w:numPr>
        <w:rPr>
          <w:rFonts w:ascii="Arial Narrow" w:hAnsi="Arial Narrow"/>
          <w:color w:val="auto"/>
        </w:rPr>
      </w:pPr>
      <w:r w:rsidRPr="792C8A91" w:rsidR="00B8042E">
        <w:rPr>
          <w:rFonts w:ascii="Arial Narrow" w:hAnsi="Arial Narrow"/>
          <w:color w:val="auto"/>
        </w:rPr>
        <w:t>Deliver a broad, balanced and appropriately personalised curriculum.</w:t>
      </w:r>
    </w:p>
    <w:p w:rsidRPr="00B3502F" w:rsidR="00B8042E" w:rsidP="792C8A91" w:rsidRDefault="00B8042E" w14:paraId="0D74743A" w14:textId="77777777">
      <w:pPr>
        <w:pStyle w:val="ListParagraph"/>
        <w:numPr>
          <w:ilvl w:val="0"/>
          <w:numId w:val="13"/>
        </w:numPr>
        <w:rPr>
          <w:rFonts w:ascii="Arial Narrow" w:hAnsi="Arial Narrow"/>
          <w:color w:val="auto"/>
        </w:rPr>
      </w:pPr>
      <w:r w:rsidRPr="792C8A91" w:rsidR="00B8042E">
        <w:rPr>
          <w:rFonts w:ascii="Arial Narrow" w:hAnsi="Arial Narrow"/>
          <w:color w:val="auto"/>
        </w:rPr>
        <w:t>Plan learning experiences that reflect pupils' individual needs, strengths and EHCP outcomes.</w:t>
      </w:r>
    </w:p>
    <w:p w:rsidRPr="00B3502F" w:rsidR="00B8042E" w:rsidP="792C8A91" w:rsidRDefault="00B8042E" w14:paraId="479B900A" w14:textId="77777777">
      <w:pPr>
        <w:pStyle w:val="ListParagraph"/>
        <w:numPr>
          <w:ilvl w:val="0"/>
          <w:numId w:val="13"/>
        </w:numPr>
        <w:rPr>
          <w:rFonts w:ascii="Arial Narrow" w:hAnsi="Arial Narrow"/>
          <w:color w:val="auto"/>
        </w:rPr>
      </w:pPr>
      <w:r w:rsidRPr="792C8A91" w:rsidR="00B8042E">
        <w:rPr>
          <w:rFonts w:ascii="Arial Narrow" w:hAnsi="Arial Narrow"/>
          <w:color w:val="auto"/>
        </w:rPr>
        <w:t>Monitor and assess progress regularly.</w:t>
      </w:r>
    </w:p>
    <w:p w:rsidRPr="00B3502F" w:rsidR="00B8042E" w:rsidP="792C8A91" w:rsidRDefault="00B8042E" w14:paraId="35F1A799" w14:textId="77777777">
      <w:pPr>
        <w:pStyle w:val="ListParagraph"/>
        <w:numPr>
          <w:ilvl w:val="0"/>
          <w:numId w:val="13"/>
        </w:numPr>
        <w:rPr>
          <w:rFonts w:ascii="Arial Narrow" w:hAnsi="Arial Narrow"/>
          <w:color w:val="auto"/>
        </w:rPr>
      </w:pPr>
      <w:r w:rsidRPr="792C8A91" w:rsidR="00B8042E">
        <w:rPr>
          <w:rFonts w:ascii="Arial Narrow" w:hAnsi="Arial Narrow"/>
          <w:color w:val="auto"/>
        </w:rPr>
        <w:t>Set and review individual learning targets.</w:t>
      </w:r>
    </w:p>
    <w:p w:rsidRPr="00B3502F" w:rsidR="00B8042E" w:rsidP="792C8A91" w:rsidRDefault="00B8042E" w14:paraId="12B77BDD" w14:textId="77777777">
      <w:pPr>
        <w:pStyle w:val="ListParagraph"/>
        <w:numPr>
          <w:ilvl w:val="0"/>
          <w:numId w:val="13"/>
        </w:numPr>
        <w:rPr>
          <w:rFonts w:ascii="Arial Narrow" w:hAnsi="Arial Narrow"/>
          <w:color w:val="auto"/>
        </w:rPr>
      </w:pPr>
      <w:r w:rsidRPr="792C8A91" w:rsidR="00B8042E">
        <w:rPr>
          <w:rFonts w:ascii="Arial Narrow" w:hAnsi="Arial Narrow"/>
          <w:color w:val="auto"/>
        </w:rPr>
        <w:t>Work closely with support staff and external professionals.</w:t>
      </w:r>
    </w:p>
    <w:p w:rsidRPr="00B3502F" w:rsidR="00B8042E" w:rsidP="792C8A91" w:rsidRDefault="00B8042E" w14:paraId="24179A9D" w14:textId="77777777">
      <w:pPr>
        <w:pStyle w:val="ListParagraph"/>
        <w:numPr>
          <w:ilvl w:val="0"/>
          <w:numId w:val="13"/>
        </w:numPr>
        <w:rPr>
          <w:rFonts w:ascii="Arial Narrow" w:hAnsi="Arial Narrow"/>
          <w:color w:val="auto"/>
        </w:rPr>
      </w:pPr>
      <w:r w:rsidRPr="792C8A91" w:rsidR="00B8042E">
        <w:rPr>
          <w:rFonts w:ascii="Arial Narrow" w:hAnsi="Arial Narrow"/>
          <w:color w:val="auto"/>
        </w:rPr>
        <w:t>Communicate regularly with parents and carers regarding progress and provision.</w:t>
      </w:r>
    </w:p>
    <w:p w:rsidRPr="00B3502F" w:rsidR="00B8042E" w:rsidP="792C8A91" w:rsidRDefault="00B8042E" w14:paraId="38933DE5" w14:textId="77777777">
      <w:pPr>
        <w:pStyle w:val="ListParagraph"/>
        <w:numPr>
          <w:ilvl w:val="0"/>
          <w:numId w:val="13"/>
        </w:numPr>
        <w:rPr>
          <w:rFonts w:ascii="Arial Narrow" w:hAnsi="Arial Narrow"/>
          <w:color w:val="auto"/>
        </w:rPr>
      </w:pPr>
      <w:r w:rsidRPr="792C8A91" w:rsidR="00B8042E">
        <w:rPr>
          <w:rFonts w:ascii="Arial Narrow" w:hAnsi="Arial Narrow"/>
          <w:color w:val="auto"/>
        </w:rPr>
        <w:t>Contribute to Annual Reviews and other multi-agency meetings.</w:t>
      </w:r>
    </w:p>
    <w:p w:rsidRPr="00B3502F" w:rsidR="00B8042E" w:rsidP="792C8A91" w:rsidRDefault="00B8042E" w14:paraId="03BA5143" w14:textId="77777777">
      <w:pPr>
        <w:pStyle w:val="ListParagraph"/>
        <w:numPr>
          <w:ilvl w:val="0"/>
          <w:numId w:val="13"/>
        </w:numPr>
        <w:rPr>
          <w:rFonts w:ascii="Arial Narrow" w:hAnsi="Arial Narrow"/>
          <w:color w:val="auto"/>
        </w:rPr>
      </w:pPr>
      <w:r w:rsidRPr="792C8A91" w:rsidR="00B8042E">
        <w:rPr>
          <w:rFonts w:ascii="Arial Narrow" w:hAnsi="Arial Narrow"/>
          <w:color w:val="auto"/>
        </w:rPr>
        <w:t>Promote pupils' independence, communication and preparation for adulthood.</w:t>
      </w:r>
    </w:p>
    <w:p w:rsidRPr="00B3502F" w:rsidR="00B8042E" w:rsidP="792C8A91" w:rsidRDefault="00B8042E" w14:paraId="54010FC4" w14:textId="77777777">
      <w:pPr>
        <w:rPr>
          <w:rFonts w:ascii="Arial Narrow" w:hAnsi="Arial Narrow"/>
          <w:color w:val="auto"/>
        </w:rPr>
      </w:pPr>
    </w:p>
    <w:p w:rsidRPr="00B3502F" w:rsidR="00B8042E" w:rsidP="792C8A91" w:rsidRDefault="00B8042E" w14:paraId="1DCC2D5E" w14:textId="77777777">
      <w:pPr>
        <w:rPr>
          <w:rFonts w:ascii="Arial Narrow" w:hAnsi="Arial Narrow"/>
          <w:b w:val="1"/>
          <w:bCs w:val="1"/>
          <w:color w:val="auto"/>
        </w:rPr>
      </w:pPr>
      <w:r w:rsidRPr="792C8A91" w:rsidR="00B8042E">
        <w:rPr>
          <w:rFonts w:ascii="Arial Narrow" w:hAnsi="Arial Narrow"/>
          <w:b w:val="1"/>
          <w:bCs w:val="1"/>
          <w:color w:val="auto"/>
        </w:rPr>
        <w:t>Support Staff</w:t>
      </w:r>
    </w:p>
    <w:p w:rsidRPr="00B3502F" w:rsidR="00B8042E" w:rsidP="792C8A91" w:rsidRDefault="00B8042E" w14:paraId="23078842" w14:textId="77777777">
      <w:pPr>
        <w:rPr>
          <w:rFonts w:ascii="Arial Narrow" w:hAnsi="Arial Narrow"/>
          <w:color w:val="auto"/>
        </w:rPr>
      </w:pPr>
      <w:r w:rsidRPr="792C8A91" w:rsidR="00B8042E">
        <w:rPr>
          <w:rFonts w:ascii="Arial Narrow" w:hAnsi="Arial Narrow"/>
          <w:color w:val="auto"/>
        </w:rPr>
        <w:t>Support staff play an essential role in delivering high-quality provision and promoting pupil progress. They will:</w:t>
      </w:r>
    </w:p>
    <w:p w:rsidRPr="00B3502F" w:rsidR="00B8042E" w:rsidP="792C8A91" w:rsidRDefault="00B8042E" w14:paraId="73030093" w14:textId="77777777">
      <w:pPr>
        <w:rPr>
          <w:rFonts w:ascii="Arial Narrow" w:hAnsi="Arial Narrow"/>
          <w:color w:val="auto"/>
        </w:rPr>
      </w:pPr>
    </w:p>
    <w:p w:rsidRPr="00B3502F" w:rsidR="00B8042E" w:rsidP="792C8A91" w:rsidRDefault="00B8042E" w14:paraId="5539F4DF" w14:textId="77777777">
      <w:pPr>
        <w:pStyle w:val="ListParagraph"/>
        <w:numPr>
          <w:ilvl w:val="0"/>
          <w:numId w:val="14"/>
        </w:numPr>
        <w:rPr>
          <w:rFonts w:ascii="Arial Narrow" w:hAnsi="Arial Narrow"/>
          <w:color w:val="auto"/>
        </w:rPr>
      </w:pPr>
      <w:r w:rsidRPr="792C8A91" w:rsidR="00B8042E">
        <w:rPr>
          <w:rFonts w:ascii="Arial Narrow" w:hAnsi="Arial Narrow"/>
          <w:color w:val="auto"/>
        </w:rPr>
        <w:t>Support teaching and learning under the direction of class teachers.</w:t>
      </w:r>
    </w:p>
    <w:p w:rsidRPr="00B3502F" w:rsidR="00B8042E" w:rsidP="792C8A91" w:rsidRDefault="00B8042E" w14:paraId="2B73F763" w14:textId="77777777">
      <w:pPr>
        <w:pStyle w:val="ListParagraph"/>
        <w:numPr>
          <w:ilvl w:val="0"/>
          <w:numId w:val="14"/>
        </w:numPr>
        <w:rPr>
          <w:rFonts w:ascii="Arial Narrow" w:hAnsi="Arial Narrow"/>
          <w:color w:val="auto"/>
        </w:rPr>
      </w:pPr>
      <w:r w:rsidRPr="792C8A91" w:rsidR="00B8042E">
        <w:rPr>
          <w:rFonts w:ascii="Arial Narrow" w:hAnsi="Arial Narrow"/>
          <w:color w:val="auto"/>
        </w:rPr>
        <w:t>Deliver agreed interventions and programmes.</w:t>
      </w:r>
    </w:p>
    <w:p w:rsidRPr="00B3502F" w:rsidR="00B8042E" w:rsidP="792C8A91" w:rsidRDefault="00B8042E" w14:paraId="1AE66BC8" w14:textId="77777777">
      <w:pPr>
        <w:pStyle w:val="ListParagraph"/>
        <w:numPr>
          <w:ilvl w:val="0"/>
          <w:numId w:val="14"/>
        </w:numPr>
        <w:rPr>
          <w:rFonts w:ascii="Arial Narrow" w:hAnsi="Arial Narrow"/>
          <w:color w:val="auto"/>
        </w:rPr>
      </w:pPr>
      <w:r w:rsidRPr="792C8A91" w:rsidR="00B8042E">
        <w:rPr>
          <w:rFonts w:ascii="Arial Narrow" w:hAnsi="Arial Narrow"/>
          <w:color w:val="auto"/>
        </w:rPr>
        <w:t>Promote communication, independence and social development.</w:t>
      </w:r>
    </w:p>
    <w:p w:rsidRPr="00B3502F" w:rsidR="00B8042E" w:rsidP="792C8A91" w:rsidRDefault="00B8042E" w14:paraId="14C190D4" w14:textId="77777777">
      <w:pPr>
        <w:pStyle w:val="ListParagraph"/>
        <w:numPr>
          <w:ilvl w:val="0"/>
          <w:numId w:val="14"/>
        </w:numPr>
        <w:rPr>
          <w:rFonts w:ascii="Arial Narrow" w:hAnsi="Arial Narrow"/>
          <w:color w:val="auto"/>
        </w:rPr>
      </w:pPr>
      <w:r w:rsidRPr="792C8A91" w:rsidR="00B8042E">
        <w:rPr>
          <w:rFonts w:ascii="Arial Narrow" w:hAnsi="Arial Narrow"/>
          <w:color w:val="auto"/>
        </w:rPr>
        <w:t>Assist with personal care, medical and therapeutic needs where required.</w:t>
      </w:r>
    </w:p>
    <w:p w:rsidRPr="00B3502F" w:rsidR="00B8042E" w:rsidP="792C8A91" w:rsidRDefault="00B8042E" w14:paraId="60DDDF31" w14:textId="77777777">
      <w:pPr>
        <w:pStyle w:val="ListParagraph"/>
        <w:numPr>
          <w:ilvl w:val="0"/>
          <w:numId w:val="14"/>
        </w:numPr>
        <w:rPr>
          <w:rFonts w:ascii="Arial Narrow" w:hAnsi="Arial Narrow"/>
          <w:color w:val="auto"/>
        </w:rPr>
      </w:pPr>
      <w:r w:rsidRPr="792C8A91" w:rsidR="00B8042E">
        <w:rPr>
          <w:rFonts w:ascii="Arial Narrow" w:hAnsi="Arial Narrow"/>
          <w:color w:val="auto"/>
        </w:rPr>
        <w:t>Contribute to assessment, record keeping and review processes.</w:t>
      </w:r>
    </w:p>
    <w:p w:rsidRPr="00B3502F" w:rsidR="00B8042E" w:rsidP="792C8A91" w:rsidRDefault="00B8042E" w14:paraId="3AC85443" w14:textId="77777777">
      <w:pPr>
        <w:pStyle w:val="ListParagraph"/>
        <w:numPr>
          <w:ilvl w:val="0"/>
          <w:numId w:val="14"/>
        </w:numPr>
        <w:rPr>
          <w:rFonts w:ascii="Arial Narrow" w:hAnsi="Arial Narrow"/>
          <w:color w:val="auto"/>
        </w:rPr>
      </w:pPr>
      <w:r w:rsidRPr="792C8A91" w:rsidR="00B8042E">
        <w:rPr>
          <w:rFonts w:ascii="Arial Narrow" w:hAnsi="Arial Narrow"/>
          <w:color w:val="auto"/>
        </w:rPr>
        <w:t>Participate in relevant training and professional development.</w:t>
      </w:r>
    </w:p>
    <w:p w:rsidR="792C8A91" w:rsidP="792C8A91" w:rsidRDefault="792C8A91" w14:paraId="26DD336A" w14:textId="645F51C8">
      <w:pPr>
        <w:pStyle w:val="Normal"/>
        <w:rPr>
          <w:rFonts w:ascii="Arial Narrow" w:hAnsi="Arial Narrow"/>
          <w:color w:val="auto"/>
        </w:rPr>
      </w:pPr>
    </w:p>
    <w:p w:rsidR="4F05056C" w:rsidP="792C8A91" w:rsidRDefault="4F05056C" w14:paraId="603D8DD6" w14:textId="69CC3E5A">
      <w:pPr>
        <w:pStyle w:val="Normal"/>
        <w:rPr>
          <w:rFonts w:ascii="Arial Narrow" w:hAnsi="Arial Narrow"/>
          <w:color w:val="auto"/>
        </w:rPr>
      </w:pPr>
      <w:r w:rsidRPr="792C8A91" w:rsidR="4F05056C">
        <w:rPr>
          <w:rFonts w:ascii="Arial Narrow" w:hAnsi="Arial Narrow"/>
          <w:color w:val="auto"/>
        </w:rPr>
        <w:t>Alongisde</w:t>
      </w:r>
      <w:r w:rsidRPr="792C8A91" w:rsidR="4F05056C">
        <w:rPr>
          <w:rFonts w:ascii="Arial Narrow" w:hAnsi="Arial Narrow"/>
          <w:color w:val="auto"/>
        </w:rPr>
        <w:t xml:space="preserve"> designated Teaching Assistants, the term Support Staff would also include </w:t>
      </w:r>
      <w:r w:rsidRPr="792C8A91" w:rsidR="4F05056C">
        <w:rPr>
          <w:rFonts w:ascii="Arial Narrow" w:hAnsi="Arial Narrow"/>
          <w:color w:val="auto"/>
        </w:rPr>
        <w:t>school based</w:t>
      </w:r>
      <w:r w:rsidRPr="792C8A91" w:rsidR="4F05056C">
        <w:rPr>
          <w:rFonts w:ascii="Arial Narrow" w:hAnsi="Arial Narrow"/>
          <w:color w:val="auto"/>
        </w:rPr>
        <w:t xml:space="preserve"> colleagues with areas of specialism </w:t>
      </w:r>
      <w:r w:rsidRPr="792C8A91" w:rsidR="4F05056C">
        <w:rPr>
          <w:rFonts w:ascii="Arial Narrow" w:hAnsi="Arial Narrow"/>
          <w:color w:val="auto"/>
        </w:rPr>
        <w:t>eg.</w:t>
      </w:r>
      <w:r w:rsidRPr="792C8A91" w:rsidR="4F05056C">
        <w:rPr>
          <w:rFonts w:ascii="Arial Narrow" w:hAnsi="Arial Narrow"/>
          <w:color w:val="auto"/>
        </w:rPr>
        <w:t xml:space="preserve"> Communication Team, Sensory Specialists.</w:t>
      </w:r>
    </w:p>
    <w:p w:rsidRPr="00B3502F" w:rsidR="00B8042E" w:rsidP="792C8A91" w:rsidRDefault="00B8042E" w14:paraId="2C7AEB65" w14:textId="77777777">
      <w:pPr>
        <w:rPr>
          <w:rFonts w:ascii="Arial Narrow" w:hAnsi="Arial Narrow"/>
          <w:color w:val="auto"/>
        </w:rPr>
      </w:pPr>
    </w:p>
    <w:p w:rsidRPr="00B3502F" w:rsidR="00B8042E" w:rsidP="792C8A91" w:rsidRDefault="00B8042E" w14:paraId="325552AD" w14:textId="77777777">
      <w:pPr>
        <w:rPr>
          <w:rFonts w:ascii="Arial Narrow" w:hAnsi="Arial Narrow"/>
          <w:b w:val="1"/>
          <w:bCs w:val="1"/>
          <w:color w:val="auto"/>
        </w:rPr>
      </w:pPr>
      <w:r w:rsidRPr="792C8A91" w:rsidR="00B8042E">
        <w:rPr>
          <w:rFonts w:ascii="Arial Narrow" w:hAnsi="Arial Narrow"/>
          <w:b w:val="1"/>
          <w:bCs w:val="1"/>
          <w:color w:val="auto"/>
        </w:rPr>
        <w:t>Parents and Carers</w:t>
      </w:r>
    </w:p>
    <w:p w:rsidRPr="00B3502F" w:rsidR="00B8042E" w:rsidP="792C8A91" w:rsidRDefault="00B8042E" w14:paraId="682E985E" w14:textId="77777777">
      <w:pPr>
        <w:rPr>
          <w:rFonts w:ascii="Arial Narrow" w:hAnsi="Arial Narrow"/>
          <w:color w:val="auto"/>
        </w:rPr>
      </w:pPr>
      <w:r w:rsidRPr="792C8A91" w:rsidR="00B8042E">
        <w:rPr>
          <w:rFonts w:ascii="Arial Narrow" w:hAnsi="Arial Narrow"/>
          <w:color w:val="auto"/>
        </w:rPr>
        <w:t>Birkett House School values the important role that parents and carers play in supporting their child's education. Parents and carers are encouraged to:</w:t>
      </w:r>
    </w:p>
    <w:p w:rsidRPr="00B3502F" w:rsidR="00B8042E" w:rsidP="792C8A91" w:rsidRDefault="00B8042E" w14:paraId="5E984A4E" w14:textId="77777777">
      <w:pPr>
        <w:rPr>
          <w:rFonts w:ascii="Arial Narrow" w:hAnsi="Arial Narrow"/>
          <w:color w:val="auto"/>
        </w:rPr>
      </w:pPr>
    </w:p>
    <w:p w:rsidRPr="00B3502F" w:rsidR="00B8042E" w:rsidP="792C8A91" w:rsidRDefault="00B8042E" w14:paraId="13676B5B" w14:textId="77777777">
      <w:pPr>
        <w:pStyle w:val="ListParagraph"/>
        <w:numPr>
          <w:ilvl w:val="0"/>
          <w:numId w:val="15"/>
        </w:numPr>
        <w:rPr>
          <w:rFonts w:ascii="Arial Narrow" w:hAnsi="Arial Narrow"/>
          <w:color w:val="auto"/>
        </w:rPr>
      </w:pPr>
      <w:r w:rsidRPr="792C8A91" w:rsidR="00B8042E">
        <w:rPr>
          <w:rFonts w:ascii="Arial Narrow" w:hAnsi="Arial Narrow"/>
          <w:color w:val="auto"/>
        </w:rPr>
        <w:t>Work collaboratively with school staff and external professionals.</w:t>
      </w:r>
    </w:p>
    <w:p w:rsidRPr="00B3502F" w:rsidR="00B8042E" w:rsidP="792C8A91" w:rsidRDefault="00B8042E" w14:paraId="018E2D72" w14:textId="77777777">
      <w:pPr>
        <w:pStyle w:val="ListParagraph"/>
        <w:numPr>
          <w:ilvl w:val="0"/>
          <w:numId w:val="15"/>
        </w:numPr>
        <w:rPr>
          <w:rFonts w:ascii="Arial Narrow" w:hAnsi="Arial Narrow"/>
          <w:color w:val="auto"/>
        </w:rPr>
      </w:pPr>
      <w:r w:rsidRPr="792C8A91" w:rsidR="00B8042E">
        <w:rPr>
          <w:rFonts w:ascii="Arial Narrow" w:hAnsi="Arial Narrow"/>
          <w:color w:val="auto"/>
        </w:rPr>
        <w:t>Attend Annual Reviews, parents' evenings and other meetings.</w:t>
      </w:r>
    </w:p>
    <w:p w:rsidRPr="00B3502F" w:rsidR="00B8042E" w:rsidP="792C8A91" w:rsidRDefault="00B8042E" w14:paraId="46722869" w14:textId="77777777">
      <w:pPr>
        <w:pStyle w:val="ListParagraph"/>
        <w:numPr>
          <w:ilvl w:val="0"/>
          <w:numId w:val="15"/>
        </w:numPr>
        <w:rPr>
          <w:rFonts w:ascii="Arial Narrow" w:hAnsi="Arial Narrow"/>
          <w:color w:val="auto"/>
        </w:rPr>
      </w:pPr>
      <w:r w:rsidRPr="792C8A91" w:rsidR="00B8042E">
        <w:rPr>
          <w:rFonts w:ascii="Arial Narrow" w:hAnsi="Arial Narrow"/>
          <w:color w:val="auto"/>
        </w:rPr>
        <w:t>Share relevant information about their child's strengths, needs and aspirations.</w:t>
      </w:r>
    </w:p>
    <w:p w:rsidRPr="00B3502F" w:rsidR="00B8042E" w:rsidP="792C8A91" w:rsidRDefault="00B8042E" w14:paraId="24850E40" w14:textId="77777777">
      <w:pPr>
        <w:pStyle w:val="ListParagraph"/>
        <w:numPr>
          <w:ilvl w:val="0"/>
          <w:numId w:val="15"/>
        </w:numPr>
        <w:rPr>
          <w:rFonts w:ascii="Arial Narrow" w:hAnsi="Arial Narrow"/>
          <w:color w:val="auto"/>
        </w:rPr>
      </w:pPr>
      <w:r w:rsidRPr="792C8A91" w:rsidR="00B8042E">
        <w:rPr>
          <w:rFonts w:ascii="Arial Narrow" w:hAnsi="Arial Narrow"/>
          <w:color w:val="auto"/>
        </w:rPr>
        <w:t>Support agreed targets and outcomes where appropriate.</w:t>
      </w:r>
    </w:p>
    <w:p w:rsidRPr="00B3502F" w:rsidR="00B8042E" w:rsidP="792C8A91" w:rsidRDefault="00B8042E" w14:paraId="1F8084D8" w14:textId="77777777">
      <w:pPr>
        <w:pStyle w:val="ListParagraph"/>
        <w:numPr>
          <w:ilvl w:val="0"/>
          <w:numId w:val="15"/>
        </w:numPr>
        <w:rPr>
          <w:rFonts w:ascii="Arial Narrow" w:hAnsi="Arial Narrow"/>
          <w:color w:val="auto"/>
        </w:rPr>
      </w:pPr>
      <w:r w:rsidRPr="792C8A91" w:rsidR="00B8042E">
        <w:rPr>
          <w:rFonts w:ascii="Arial Narrow" w:hAnsi="Arial Narrow"/>
          <w:color w:val="auto"/>
        </w:rPr>
        <w:t>Raise concerns promptly so that they can be addressed effectively.</w:t>
      </w:r>
    </w:p>
    <w:p w:rsidRPr="00B3502F" w:rsidR="00B8042E" w:rsidP="792C8A91" w:rsidRDefault="00B8042E" w14:paraId="207512E9" w14:textId="77777777">
      <w:pPr>
        <w:pStyle w:val="ListParagraph"/>
        <w:numPr>
          <w:ilvl w:val="0"/>
          <w:numId w:val="15"/>
        </w:numPr>
        <w:rPr>
          <w:rFonts w:ascii="Arial Narrow" w:hAnsi="Arial Narrow"/>
          <w:color w:val="auto"/>
        </w:rPr>
      </w:pPr>
      <w:r w:rsidRPr="792C8A91" w:rsidR="00B8042E">
        <w:rPr>
          <w:rFonts w:ascii="Arial Narrow" w:hAnsi="Arial Narrow"/>
          <w:color w:val="auto"/>
        </w:rPr>
        <w:t>Contribute to the ongoing review of provision and progress.</w:t>
      </w:r>
    </w:p>
    <w:p w:rsidRPr="00B3502F" w:rsidR="00B8042E" w:rsidP="792C8A91" w:rsidRDefault="00B8042E" w14:paraId="100611EA" w14:textId="77777777">
      <w:pPr>
        <w:rPr>
          <w:rFonts w:ascii="Arial Narrow" w:hAnsi="Arial Narrow"/>
          <w:color w:val="auto"/>
        </w:rPr>
      </w:pPr>
    </w:p>
    <w:p w:rsidRPr="00B3502F" w:rsidR="00B8042E" w:rsidP="792C8A91" w:rsidRDefault="00B8042E" w14:paraId="46633036" w14:textId="77777777">
      <w:pPr>
        <w:rPr>
          <w:rFonts w:ascii="Arial Narrow" w:hAnsi="Arial Narrow"/>
          <w:b w:val="1"/>
          <w:bCs w:val="1"/>
          <w:color w:val="auto"/>
        </w:rPr>
      </w:pPr>
      <w:r w:rsidRPr="792C8A91" w:rsidR="00B8042E">
        <w:rPr>
          <w:rFonts w:ascii="Arial Narrow" w:hAnsi="Arial Narrow"/>
          <w:b w:val="1"/>
          <w:bCs w:val="1"/>
          <w:color w:val="auto"/>
        </w:rPr>
        <w:t>Pupils</w:t>
      </w:r>
    </w:p>
    <w:p w:rsidRPr="00B3502F" w:rsidR="00B8042E" w:rsidP="792C8A91" w:rsidRDefault="00B8042E" w14:paraId="5E239C67" w14:textId="77777777">
      <w:pPr>
        <w:rPr>
          <w:rFonts w:ascii="Arial Narrow" w:hAnsi="Arial Narrow"/>
          <w:color w:val="auto"/>
        </w:rPr>
      </w:pPr>
      <w:r w:rsidRPr="792C8A91" w:rsidR="00B8042E">
        <w:rPr>
          <w:rFonts w:ascii="Arial Narrow" w:hAnsi="Arial Narrow"/>
          <w:color w:val="auto"/>
        </w:rPr>
        <w:t>Birkett House School believes that every pupil has a right to be heard and involved in decisions affecting their education. Pupils will be supported to:</w:t>
      </w:r>
    </w:p>
    <w:p w:rsidRPr="00B3502F" w:rsidR="00B8042E" w:rsidP="792C8A91" w:rsidRDefault="00B8042E" w14:paraId="1734121B" w14:textId="77777777">
      <w:pPr>
        <w:rPr>
          <w:rFonts w:ascii="Arial Narrow" w:hAnsi="Arial Narrow"/>
          <w:color w:val="auto"/>
        </w:rPr>
      </w:pPr>
    </w:p>
    <w:p w:rsidRPr="00B3502F" w:rsidR="00B8042E" w:rsidP="792C8A91" w:rsidRDefault="00B8042E" w14:paraId="43A764DC" w14:textId="77777777">
      <w:pPr>
        <w:pStyle w:val="ListParagraph"/>
        <w:numPr>
          <w:ilvl w:val="0"/>
          <w:numId w:val="16"/>
        </w:numPr>
        <w:rPr>
          <w:rFonts w:ascii="Arial Narrow" w:hAnsi="Arial Narrow"/>
          <w:color w:val="auto"/>
        </w:rPr>
      </w:pPr>
      <w:r w:rsidRPr="792C8A91" w:rsidR="00B8042E">
        <w:rPr>
          <w:rFonts w:ascii="Arial Narrow" w:hAnsi="Arial Narrow"/>
          <w:color w:val="auto"/>
        </w:rPr>
        <w:t>Express their views, wishes and feelings using their preferred methods of communication.</w:t>
      </w:r>
    </w:p>
    <w:p w:rsidRPr="00B3502F" w:rsidR="00B8042E" w:rsidP="792C8A91" w:rsidRDefault="00B8042E" w14:paraId="07D5179A" w14:textId="77777777">
      <w:pPr>
        <w:pStyle w:val="ListParagraph"/>
        <w:numPr>
          <w:ilvl w:val="0"/>
          <w:numId w:val="16"/>
        </w:numPr>
        <w:rPr>
          <w:rFonts w:ascii="Arial Narrow" w:hAnsi="Arial Narrow"/>
          <w:color w:val="auto"/>
        </w:rPr>
      </w:pPr>
      <w:r w:rsidRPr="792C8A91" w:rsidR="00B8042E">
        <w:rPr>
          <w:rFonts w:ascii="Arial Narrow" w:hAnsi="Arial Narrow"/>
          <w:color w:val="auto"/>
        </w:rPr>
        <w:t>Contribute to reviews of their progress and future goals.</w:t>
      </w:r>
    </w:p>
    <w:p w:rsidRPr="00B3502F" w:rsidR="00B8042E" w:rsidP="792C8A91" w:rsidRDefault="00B8042E" w14:paraId="14F733F5" w14:textId="77777777">
      <w:pPr>
        <w:pStyle w:val="ListParagraph"/>
        <w:numPr>
          <w:ilvl w:val="0"/>
          <w:numId w:val="16"/>
        </w:numPr>
        <w:rPr>
          <w:rFonts w:ascii="Arial Narrow" w:hAnsi="Arial Narrow"/>
          <w:color w:val="auto"/>
        </w:rPr>
      </w:pPr>
      <w:r w:rsidRPr="792C8A91" w:rsidR="00B8042E">
        <w:rPr>
          <w:rFonts w:ascii="Arial Narrow" w:hAnsi="Arial Narrow"/>
          <w:color w:val="auto"/>
        </w:rPr>
        <w:t>Participate in setting personal targets and outcomes where appropriate.</w:t>
      </w:r>
    </w:p>
    <w:p w:rsidRPr="00B3502F" w:rsidR="00B8042E" w:rsidP="792C8A91" w:rsidRDefault="00B8042E" w14:paraId="6A90FCA4" w14:textId="77777777">
      <w:pPr>
        <w:pStyle w:val="ListParagraph"/>
        <w:numPr>
          <w:ilvl w:val="0"/>
          <w:numId w:val="16"/>
        </w:numPr>
        <w:rPr>
          <w:rFonts w:ascii="Arial Narrow" w:hAnsi="Arial Narrow"/>
          <w:color w:val="auto"/>
        </w:rPr>
      </w:pPr>
      <w:r w:rsidRPr="792C8A91" w:rsidR="00B8042E">
        <w:rPr>
          <w:rFonts w:ascii="Arial Narrow" w:hAnsi="Arial Narrow"/>
          <w:color w:val="auto"/>
        </w:rPr>
        <w:t>Make choices about their learning and wider school experiences.</w:t>
      </w:r>
    </w:p>
    <w:p w:rsidRPr="00B3502F" w:rsidR="00B8042E" w:rsidP="792C8A91" w:rsidRDefault="00B8042E" w14:paraId="57391A16" w14:textId="77777777">
      <w:pPr>
        <w:pStyle w:val="ListParagraph"/>
        <w:numPr>
          <w:ilvl w:val="0"/>
          <w:numId w:val="16"/>
        </w:numPr>
        <w:rPr>
          <w:rFonts w:ascii="Arial Narrow" w:hAnsi="Arial Narrow"/>
          <w:color w:val="auto"/>
        </w:rPr>
      </w:pPr>
      <w:r w:rsidRPr="792C8A91" w:rsidR="00B8042E">
        <w:rPr>
          <w:rFonts w:ascii="Arial Narrow" w:hAnsi="Arial Narrow"/>
          <w:color w:val="auto"/>
        </w:rPr>
        <w:t>Develop increasing independence and self-advocacy skills.</w:t>
      </w:r>
    </w:p>
    <w:p w:rsidRPr="00B3502F" w:rsidR="00B8042E" w:rsidP="792C8A91" w:rsidRDefault="00B8042E" w14:paraId="44AA9728" w14:textId="77777777">
      <w:pPr>
        <w:pStyle w:val="ListParagraph"/>
        <w:numPr>
          <w:ilvl w:val="0"/>
          <w:numId w:val="16"/>
        </w:numPr>
        <w:rPr>
          <w:rFonts w:ascii="Arial Narrow" w:hAnsi="Arial Narrow"/>
          <w:color w:val="auto"/>
        </w:rPr>
      </w:pPr>
      <w:r w:rsidRPr="792C8A91" w:rsidR="00B8042E">
        <w:rPr>
          <w:rFonts w:ascii="Arial Narrow" w:hAnsi="Arial Narrow"/>
          <w:color w:val="auto"/>
        </w:rPr>
        <w:t>Contribute to school life through activities such as School Council and pupil voice initiatives.</w:t>
      </w:r>
    </w:p>
    <w:p w:rsidRPr="00B3502F" w:rsidR="00B8042E" w:rsidP="792C8A91" w:rsidRDefault="00B8042E" w14:paraId="6A58723D" w14:textId="77777777">
      <w:pPr>
        <w:rPr>
          <w:rFonts w:ascii="Arial Narrow" w:hAnsi="Arial Narrow"/>
          <w:color w:val="auto"/>
        </w:rPr>
      </w:pPr>
    </w:p>
    <w:p w:rsidRPr="00B3502F" w:rsidR="00B8042E" w:rsidP="792C8A91" w:rsidRDefault="00B8042E" w14:paraId="5F75B937" w14:textId="77777777">
      <w:pPr>
        <w:rPr>
          <w:rFonts w:ascii="Arial Narrow" w:hAnsi="Arial Narrow"/>
          <w:b w:val="1"/>
          <w:bCs w:val="1"/>
          <w:color w:val="auto"/>
        </w:rPr>
      </w:pPr>
      <w:r w:rsidRPr="792C8A91" w:rsidR="00B8042E">
        <w:rPr>
          <w:rFonts w:ascii="Arial Narrow" w:hAnsi="Arial Narrow"/>
          <w:b w:val="1"/>
          <w:bCs w:val="1"/>
          <w:color w:val="auto"/>
        </w:rPr>
        <w:t>Working with Other Agencies</w:t>
      </w:r>
    </w:p>
    <w:p w:rsidRPr="00B3502F" w:rsidR="00B8042E" w:rsidP="792C8A91" w:rsidRDefault="00B91D38" w14:paraId="7700C8EF" w14:textId="77393C22">
      <w:pPr>
        <w:rPr>
          <w:rFonts w:ascii="Arial Narrow" w:hAnsi="Arial Narrow"/>
          <w:color w:val="auto"/>
        </w:rPr>
      </w:pPr>
      <w:r w:rsidRPr="792C8A91" w:rsidR="00B91D38">
        <w:rPr>
          <w:rFonts w:ascii="Arial Narrow" w:hAnsi="Arial Narrow"/>
          <w:color w:val="auto"/>
        </w:rPr>
        <w:t>T</w:t>
      </w:r>
      <w:r w:rsidRPr="792C8A91" w:rsidR="00B8042E">
        <w:rPr>
          <w:rFonts w:ascii="Arial Narrow" w:hAnsi="Arial Narrow"/>
          <w:color w:val="auto"/>
        </w:rPr>
        <w:t xml:space="preserve">he </w:t>
      </w:r>
      <w:bookmarkStart w:name="_Int_7dTh5EKp" w:id="404191975"/>
      <w:r w:rsidRPr="792C8A91" w:rsidR="00B8042E">
        <w:rPr>
          <w:rFonts w:ascii="Arial Narrow" w:hAnsi="Arial Narrow"/>
          <w:color w:val="auto"/>
        </w:rPr>
        <w:t>school works</w:t>
      </w:r>
      <w:bookmarkEnd w:id="404191975"/>
      <w:r w:rsidRPr="792C8A91" w:rsidR="00B8042E">
        <w:rPr>
          <w:rFonts w:ascii="Arial Narrow" w:hAnsi="Arial Narrow"/>
          <w:color w:val="auto"/>
        </w:rPr>
        <w:t xml:space="preserve"> closely with a wide range of external professionals and agencies to ensure that pupils receive coordinated support. T</w:t>
      </w:r>
      <w:r w:rsidRPr="792C8A91" w:rsidR="00762284">
        <w:rPr>
          <w:rFonts w:ascii="Arial Narrow" w:hAnsi="Arial Narrow"/>
          <w:color w:val="auto"/>
        </w:rPr>
        <w:t>his includes colleagues from education, social care, health and community services.</w:t>
      </w:r>
    </w:p>
    <w:p w:rsidRPr="00B3502F" w:rsidR="00B8042E" w:rsidP="792C8A91" w:rsidRDefault="00B8042E" w14:paraId="2E8267DA" w14:textId="77777777">
      <w:pPr>
        <w:rPr>
          <w:rFonts w:ascii="Arial Narrow" w:hAnsi="Arial Narrow"/>
          <w:color w:val="auto"/>
        </w:rPr>
      </w:pPr>
    </w:p>
    <w:p w:rsidRPr="00B3502F" w:rsidR="00B8042E" w:rsidP="792C8A91" w:rsidRDefault="00B8042E" w14:paraId="7AB89925" w14:textId="5BD6F341">
      <w:pPr>
        <w:rPr>
          <w:rFonts w:ascii="Arial Narrow" w:hAnsi="Arial Narrow"/>
          <w:color w:val="auto"/>
        </w:rPr>
      </w:pPr>
      <w:r w:rsidRPr="792C8A91" w:rsidR="00B8042E">
        <w:rPr>
          <w:rFonts w:ascii="Arial Narrow" w:hAnsi="Arial Narrow"/>
          <w:color w:val="auto"/>
        </w:rPr>
        <w:t>Partnership working ensures that educational, health and social care needs are considered holistically and that pupils receive consistent support across services</w:t>
      </w:r>
    </w:p>
    <w:p w:rsidRPr="00B3502F" w:rsidR="00B8042E" w:rsidP="792C8A91" w:rsidRDefault="00B8042E" w14:paraId="572FE6D2" w14:textId="77777777">
      <w:pPr>
        <w:rPr>
          <w:rFonts w:ascii="Arial Narrow" w:hAnsi="Arial Narrow"/>
          <w:color w:val="auto"/>
        </w:rPr>
      </w:pPr>
    </w:p>
    <w:p w:rsidRPr="00B3502F" w:rsidR="00B8042E" w:rsidP="792C8A91" w:rsidRDefault="00B8042E" w14:paraId="7A2F9F9B" w14:textId="77777777">
      <w:pPr>
        <w:rPr>
          <w:rFonts w:ascii="Arial Narrow" w:hAnsi="Arial Narrow"/>
          <w:b w:val="1"/>
          <w:bCs w:val="1"/>
          <w:color w:val="auto"/>
        </w:rPr>
      </w:pPr>
      <w:r w:rsidRPr="792C8A91" w:rsidR="00B8042E">
        <w:rPr>
          <w:rFonts w:ascii="Arial Narrow" w:hAnsi="Arial Narrow"/>
          <w:b w:val="1"/>
          <w:bCs w:val="1"/>
          <w:color w:val="auto"/>
        </w:rPr>
        <w:t>Safeguarding and Promoting the Welfare of Pupils</w:t>
      </w:r>
    </w:p>
    <w:p w:rsidRPr="005E623D" w:rsidR="005E623D" w:rsidP="792C8A91" w:rsidRDefault="005E623D" w14:paraId="2CBEBB82" w14:textId="77777777">
      <w:pPr>
        <w:rPr>
          <w:rFonts w:ascii="Arial Narrow" w:hAnsi="Arial Narrow"/>
          <w:color w:val="auto"/>
        </w:rPr>
      </w:pPr>
      <w:r w:rsidRPr="792C8A91" w:rsidR="005E623D">
        <w:rPr>
          <w:rFonts w:ascii="Arial Narrow" w:hAnsi="Arial Narrow"/>
          <w:color w:val="auto"/>
        </w:rPr>
        <w:t>Birkett House School recognises that pupils with SEND may face additional safeguarding vulnerabilities. All safeguarding arrangements are implemented in accordance with the school's Safeguarding and Child Protection Policy and Keeping Children Safe in Education. Staff are trained to recognise and respond to safeguarding concerns and work closely with external agencies where required.</w:t>
      </w:r>
    </w:p>
    <w:p w:rsidRPr="00B3502F" w:rsidR="005E623D" w:rsidP="792C8A91" w:rsidRDefault="005E623D" w14:paraId="518E7513" w14:textId="77777777">
      <w:pPr>
        <w:rPr>
          <w:rFonts w:ascii="Arial Narrow" w:hAnsi="Arial Narrow"/>
          <w:color w:val="auto"/>
        </w:rPr>
      </w:pPr>
    </w:p>
    <w:p w:rsidRPr="00B3502F" w:rsidR="00B8042E" w:rsidP="792C8A91" w:rsidRDefault="00B8042E" w14:paraId="3A421106" w14:textId="77777777">
      <w:pPr>
        <w:rPr>
          <w:rFonts w:ascii="Arial Narrow" w:hAnsi="Arial Narrow"/>
          <w:b w:val="1"/>
          <w:bCs w:val="1"/>
          <w:color w:val="auto"/>
        </w:rPr>
      </w:pPr>
      <w:r w:rsidRPr="792C8A91" w:rsidR="00B8042E">
        <w:rPr>
          <w:rFonts w:ascii="Arial Narrow" w:hAnsi="Arial Narrow"/>
          <w:b w:val="1"/>
          <w:bCs w:val="1"/>
          <w:color w:val="auto"/>
        </w:rPr>
        <w:t>Attendance</w:t>
      </w:r>
    </w:p>
    <w:p w:rsidRPr="005E623D" w:rsidR="005E623D" w:rsidP="792C8A91" w:rsidRDefault="005E623D" w14:paraId="144807B1" w14:textId="77777777">
      <w:pPr>
        <w:rPr>
          <w:rFonts w:ascii="Arial Narrow" w:hAnsi="Arial Narrow"/>
          <w:color w:val="auto"/>
        </w:rPr>
      </w:pPr>
      <w:r w:rsidRPr="792C8A91" w:rsidR="005E623D">
        <w:rPr>
          <w:rFonts w:ascii="Arial Narrow" w:hAnsi="Arial Narrow"/>
          <w:color w:val="auto"/>
        </w:rPr>
        <w:t>The school promotes good attendance and works with families and other agencies to address barriers to attendance. Where attendance is affected by SEND, medical needs or emotional wellbeing, reasonable adjustments and personalised support arrangements may be implemented. Full details are contained within the school's Attendance Policy.</w:t>
      </w:r>
    </w:p>
    <w:p w:rsidRPr="00B3502F" w:rsidR="0072456C" w:rsidP="792C8A91" w:rsidRDefault="0072456C" w14:paraId="01721688" w14:textId="77777777">
      <w:pPr>
        <w:rPr>
          <w:rFonts w:ascii="Arial Narrow" w:hAnsi="Arial Narrow"/>
          <w:color w:val="auto"/>
        </w:rPr>
      </w:pPr>
    </w:p>
    <w:p w:rsidRPr="005E623D" w:rsidR="0072456C" w:rsidP="792C8A91" w:rsidRDefault="0072456C" w14:paraId="7512C6D2" w14:textId="4AB66582">
      <w:pPr>
        <w:rPr>
          <w:rFonts w:ascii="Arial Narrow" w:hAnsi="Arial Narrow"/>
          <w:b w:val="1"/>
          <w:bCs w:val="1"/>
          <w:color w:val="auto"/>
        </w:rPr>
      </w:pPr>
      <w:r w:rsidRPr="792C8A91" w:rsidR="0072456C">
        <w:rPr>
          <w:rFonts w:ascii="Arial Narrow" w:hAnsi="Arial Narrow"/>
          <w:b w:val="1"/>
          <w:bCs w:val="1"/>
          <w:color w:val="auto"/>
        </w:rPr>
        <w:t>Assessment and Review of Need</w:t>
      </w:r>
    </w:p>
    <w:p w:rsidR="005369EB" w:rsidP="792C8A91" w:rsidRDefault="005369EB" w14:paraId="2FF8234D" w14:textId="77777777">
      <w:pPr>
        <w:rPr>
          <w:rFonts w:ascii="Arial Narrow" w:hAnsi="Arial Narrow"/>
          <w:color w:val="auto"/>
        </w:rPr>
      </w:pPr>
      <w:r w:rsidRPr="792C8A91" w:rsidR="005369EB">
        <w:rPr>
          <w:rFonts w:ascii="Arial Narrow" w:hAnsi="Arial Narrow"/>
          <w:color w:val="auto"/>
        </w:rPr>
        <w:t>All pupils attending Birkett House School have an Education, Health and Care Plan (EHCP). Pupils are placed at the school following consultation with the Local Authority and assessment of whether the specialist provision offered by the school can meet their identified needs. Assessment information from parents, previous settings, health professionals and external agencies is used to establish a detailed understanding of each pupil's strengths, needs and aspirations. Baseline assessment on entry informs planning, target setting and provision.</w:t>
      </w:r>
    </w:p>
    <w:p w:rsidRPr="005369EB" w:rsidR="0053514B" w:rsidP="792C8A91" w:rsidRDefault="0053514B" w14:paraId="5B92FAA7" w14:textId="75A43119">
      <w:pPr>
        <w:rPr>
          <w:rFonts w:ascii="Arial Narrow" w:hAnsi="Arial Narrow"/>
          <w:color w:val="auto"/>
        </w:rPr>
      </w:pPr>
      <w:r w:rsidRPr="792C8A91" w:rsidR="0053514B">
        <w:rPr>
          <w:rFonts w:ascii="Arial Narrow" w:hAnsi="Arial Narrow"/>
          <w:color w:val="auto"/>
        </w:rPr>
        <w:t>Prior to admission, the school carefully reviews information provided by the Local Authority, parents/carers, previous settings and relevant professionals. Following admission, ongoing assessment, observation, review meetings and multi-agency involvement ensure that pupils' needs continue to be accurately identified and provision adjusted as required.</w:t>
      </w:r>
    </w:p>
    <w:p w:rsidRPr="00B3502F" w:rsidR="0072456C" w:rsidP="792C8A91" w:rsidRDefault="0072456C" w14:paraId="27F902E3" w14:textId="48748BD6">
      <w:pPr>
        <w:rPr>
          <w:rFonts w:ascii="Arial Narrow" w:hAnsi="Arial Narrow"/>
          <w:color w:val="auto"/>
        </w:rPr>
      </w:pPr>
      <w:r w:rsidRPr="792C8A91" w:rsidR="0072456C">
        <w:rPr>
          <w:rFonts w:ascii="Arial Narrow" w:hAnsi="Arial Narrow"/>
          <w:color w:val="auto"/>
        </w:rPr>
        <w:t>Progress towards EHCP outcomes is reviewed regularly through classroom assessment, pupil review meetings, annual reviews and multi-agency evaluation.</w:t>
      </w:r>
    </w:p>
    <w:p w:rsidRPr="00B3502F" w:rsidR="002A7695" w:rsidP="792C8A91" w:rsidRDefault="002A7695" w14:paraId="6F8519C1" w14:textId="77777777">
      <w:pPr>
        <w:rPr>
          <w:rFonts w:ascii="Arial Narrow" w:hAnsi="Arial Narrow"/>
          <w:b w:val="1"/>
          <w:bCs w:val="1"/>
          <w:color w:val="auto"/>
        </w:rPr>
      </w:pPr>
    </w:p>
    <w:p w:rsidRPr="00B3502F" w:rsidR="002A7695" w:rsidP="792C8A91" w:rsidRDefault="002A7695" w14:paraId="6039E896" w14:textId="77777777">
      <w:pPr>
        <w:rPr>
          <w:rFonts w:ascii="Arial Narrow" w:hAnsi="Arial Narrow"/>
          <w:b w:val="1"/>
          <w:bCs w:val="1"/>
          <w:color w:val="auto"/>
        </w:rPr>
      </w:pPr>
      <w:r w:rsidRPr="792C8A91" w:rsidR="002A7695">
        <w:rPr>
          <w:rFonts w:ascii="Arial Narrow" w:hAnsi="Arial Narrow"/>
          <w:b w:val="1"/>
          <w:bCs w:val="1"/>
          <w:color w:val="auto"/>
        </w:rPr>
        <w:t>Basic information about the school’s special educational provision</w:t>
      </w:r>
    </w:p>
    <w:p w:rsidR="0053514B" w:rsidP="792C8A91" w:rsidRDefault="0053514B" w14:paraId="6ECE97ED" w14:textId="77777777">
      <w:pPr>
        <w:rPr>
          <w:rFonts w:ascii="Arial Narrow" w:hAnsi="Arial Narrow"/>
          <w:color w:val="auto"/>
        </w:rPr>
      </w:pPr>
    </w:p>
    <w:p w:rsidR="002A7695" w:rsidP="792C8A91" w:rsidRDefault="002A7695" w14:paraId="289CBCDA" w14:textId="0CA1BCEF">
      <w:pPr>
        <w:rPr>
          <w:rFonts w:ascii="Arial Narrow" w:hAnsi="Arial Narrow"/>
          <w:color w:val="auto"/>
        </w:rPr>
      </w:pPr>
      <w:r w:rsidRPr="792C8A91" w:rsidR="002A7695">
        <w:rPr>
          <w:rFonts w:ascii="Arial Narrow" w:hAnsi="Arial Narrow"/>
          <w:color w:val="auto"/>
        </w:rPr>
        <w:t>Birkett House School is a co-educational Academy catering for a wide range of special needs</w:t>
      </w:r>
      <w:r w:rsidRPr="792C8A91" w:rsidR="002A7695">
        <w:rPr>
          <w:rFonts w:ascii="Arial Narrow" w:hAnsi="Arial Narrow"/>
          <w:color w:val="auto"/>
        </w:rPr>
        <w:t xml:space="preserve">.  </w:t>
      </w:r>
      <w:r w:rsidRPr="792C8A91" w:rsidR="002A7695">
        <w:rPr>
          <w:rFonts w:ascii="Arial Narrow" w:hAnsi="Arial Narrow"/>
          <w:color w:val="auto"/>
        </w:rPr>
        <w:t xml:space="preserve">It includes the age range 4 – </w:t>
      </w:r>
      <w:r w:rsidRPr="792C8A91" w:rsidR="002A7695">
        <w:rPr>
          <w:rFonts w:ascii="Arial Narrow" w:hAnsi="Arial Narrow"/>
          <w:color w:val="auto"/>
        </w:rPr>
        <w:t>19</w:t>
      </w:r>
      <w:r w:rsidRPr="792C8A91" w:rsidR="01390726">
        <w:rPr>
          <w:rFonts w:ascii="Arial Narrow" w:hAnsi="Arial Narrow"/>
          <w:color w:val="auto"/>
        </w:rPr>
        <w:t xml:space="preserve">. </w:t>
      </w:r>
      <w:r w:rsidRPr="792C8A91" w:rsidR="002A7695">
        <w:rPr>
          <w:rFonts w:ascii="Arial Narrow" w:hAnsi="Arial Narrow"/>
          <w:color w:val="auto"/>
        </w:rPr>
        <w:t xml:space="preserve">The aims of Birkett House School are reviewed annually and </w:t>
      </w:r>
      <w:r w:rsidRPr="792C8A91" w:rsidR="4C33A9C5">
        <w:rPr>
          <w:rFonts w:ascii="Arial Narrow" w:hAnsi="Arial Narrow"/>
          <w:color w:val="auto"/>
        </w:rPr>
        <w:t xml:space="preserve">are </w:t>
      </w:r>
      <w:r w:rsidRPr="792C8A91" w:rsidR="002A7695">
        <w:rPr>
          <w:rFonts w:ascii="Arial Narrow" w:hAnsi="Arial Narrow"/>
          <w:color w:val="auto"/>
        </w:rPr>
        <w:t>available</w:t>
      </w:r>
      <w:r w:rsidRPr="792C8A91" w:rsidR="002A7695">
        <w:rPr>
          <w:rFonts w:ascii="Arial Narrow" w:hAnsi="Arial Narrow"/>
          <w:color w:val="auto"/>
        </w:rPr>
        <w:t xml:space="preserve"> on the website</w:t>
      </w:r>
      <w:r w:rsidRPr="792C8A91" w:rsidR="002A7695">
        <w:rPr>
          <w:rFonts w:ascii="Arial Narrow" w:hAnsi="Arial Narrow"/>
          <w:color w:val="auto"/>
        </w:rPr>
        <w:t xml:space="preserve">.  </w:t>
      </w:r>
      <w:r w:rsidRPr="792C8A91" w:rsidR="002A7695">
        <w:rPr>
          <w:rFonts w:ascii="Arial Narrow" w:hAnsi="Arial Narrow"/>
          <w:color w:val="auto"/>
        </w:rPr>
        <w:t xml:space="preserve"> </w:t>
      </w:r>
    </w:p>
    <w:p w:rsidR="005369EB" w:rsidP="792C8A91" w:rsidRDefault="005369EB" w14:paraId="464EC0A2" w14:textId="77777777">
      <w:pPr>
        <w:rPr>
          <w:rFonts w:ascii="Arial Narrow" w:hAnsi="Arial Narrow"/>
          <w:color w:val="auto"/>
        </w:rPr>
      </w:pPr>
    </w:p>
    <w:p w:rsidRPr="00B3502F" w:rsidR="002A7695" w:rsidP="792C8A91" w:rsidRDefault="002A7695" w14:paraId="2005C26D" w14:textId="77777777">
      <w:pPr>
        <w:rPr>
          <w:rFonts w:ascii="Arial Narrow" w:hAnsi="Arial Narrow"/>
          <w:color w:val="auto"/>
        </w:rPr>
      </w:pPr>
    </w:p>
    <w:p w:rsidRPr="00B3502F" w:rsidR="002A7695" w:rsidP="792C8A91" w:rsidRDefault="002A7695" w14:paraId="1800912A" w14:textId="77777777">
      <w:pPr>
        <w:rPr>
          <w:rFonts w:ascii="Arial Narrow" w:hAnsi="Arial Narrow"/>
          <w:color w:val="auto"/>
        </w:rPr>
      </w:pPr>
      <w:r w:rsidRPr="792C8A91" w:rsidR="002A7695">
        <w:rPr>
          <w:rFonts w:ascii="Arial Narrow" w:hAnsi="Arial Narrow"/>
          <w:color w:val="auto"/>
        </w:rPr>
        <w:t>The school provides a broad and balanced curriculum for all our pupils taking into account individual specialised needs to ensure whole curriculum entitlement and access.  This includes the National Curriculum.  We are committed to providing the highest quality of education for all students commensurate with the efficient use of resources.</w:t>
      </w:r>
    </w:p>
    <w:p w:rsidRPr="00B3502F" w:rsidR="002A7695" w:rsidP="792C8A91" w:rsidRDefault="002A7695" w14:paraId="68CDA942" w14:textId="77777777">
      <w:pPr>
        <w:rPr>
          <w:rFonts w:ascii="Arial Narrow" w:hAnsi="Arial Narrow"/>
          <w:color w:val="auto"/>
        </w:rPr>
      </w:pPr>
    </w:p>
    <w:p w:rsidRPr="00B3502F" w:rsidR="002A7695" w:rsidP="792C8A91" w:rsidRDefault="002A7695" w14:paraId="34E3413D" w14:textId="77777777">
      <w:pPr>
        <w:rPr>
          <w:rFonts w:ascii="Arial Narrow" w:hAnsi="Arial Narrow"/>
          <w:color w:val="auto"/>
        </w:rPr>
      </w:pPr>
      <w:r w:rsidRPr="792C8A91" w:rsidR="002A7695">
        <w:rPr>
          <w:rFonts w:ascii="Arial Narrow" w:hAnsi="Arial Narrow"/>
          <w:color w:val="auto"/>
        </w:rPr>
        <w:t>This policy will reflect the key elements of the Equality Act with a commitment to promoting equality in disability, race, gender, socio economic circumstances, pregnancy and maternity.</w:t>
      </w:r>
    </w:p>
    <w:p w:rsidRPr="00B3502F" w:rsidR="002A7695" w:rsidP="792C8A91" w:rsidRDefault="002A7695" w14:paraId="0D4A8918" w14:textId="77777777">
      <w:pPr>
        <w:rPr>
          <w:rFonts w:ascii="Arial Narrow" w:hAnsi="Arial Narrow"/>
          <w:color w:val="auto"/>
        </w:rPr>
      </w:pPr>
    </w:p>
    <w:p w:rsidR="42360C75" w:rsidP="792C8A91" w:rsidRDefault="42360C75" w14:paraId="0F0457D4" w14:textId="45E2B441">
      <w:pPr>
        <w:rPr>
          <w:rFonts w:ascii="Arial Narrow" w:hAnsi="Arial Narrow"/>
          <w:color w:val="auto"/>
        </w:rPr>
      </w:pPr>
      <w:r w:rsidRPr="792C8A91" w:rsidR="42360C75">
        <w:rPr>
          <w:rFonts w:ascii="Arial Narrow" w:hAnsi="Arial Narrow"/>
          <w:color w:val="auto"/>
        </w:rPr>
        <w:t>Th</w:t>
      </w:r>
      <w:r w:rsidRPr="792C8A91" w:rsidR="42360C75">
        <w:rPr>
          <w:rFonts w:ascii="Arial Narrow" w:hAnsi="Arial Narrow"/>
          <w:color w:val="auto"/>
        </w:rPr>
        <w:t>e Headteacher serves as the designated lead for SEND provision across the school. Responsibility for day-to-day coordination is delegated to senior leaders with responsibility for SEND, who work closely with teaching staff, support staff and external professionals.</w:t>
      </w:r>
    </w:p>
    <w:p w:rsidR="792C8A91" w:rsidP="792C8A91" w:rsidRDefault="792C8A91" w14:paraId="372AA9AC" w14:textId="33AA6EBC">
      <w:pPr>
        <w:rPr>
          <w:rFonts w:ascii="Arial Narrow" w:hAnsi="Arial Narrow"/>
          <w:color w:val="auto"/>
        </w:rPr>
      </w:pPr>
    </w:p>
    <w:p w:rsidRPr="00B3502F" w:rsidR="002A7695" w:rsidP="792C8A91" w:rsidRDefault="002A7695" w14:paraId="7F7A1F94" w14:textId="77777777">
      <w:pPr>
        <w:rPr>
          <w:rFonts w:ascii="Arial Narrow" w:hAnsi="Arial Narrow"/>
          <w:color w:val="auto"/>
        </w:rPr>
      </w:pPr>
      <w:r w:rsidRPr="792C8A91" w:rsidR="002A7695">
        <w:rPr>
          <w:rFonts w:ascii="Arial Narrow" w:hAnsi="Arial Narrow"/>
          <w:color w:val="auto"/>
        </w:rPr>
        <w:t xml:space="preserve">The </w:t>
      </w:r>
      <w:r w:rsidRPr="792C8A91" w:rsidR="002A7695">
        <w:rPr>
          <w:rFonts w:ascii="Arial Narrow" w:hAnsi="Arial Narrow"/>
          <w:color w:val="auto"/>
        </w:rPr>
        <w:t>Headteacher</w:t>
      </w:r>
      <w:r w:rsidRPr="792C8A91" w:rsidR="002A7695">
        <w:rPr>
          <w:rFonts w:ascii="Arial Narrow" w:hAnsi="Arial Narrow"/>
          <w:color w:val="auto"/>
        </w:rPr>
        <w:t xml:space="preserve"> has overall responsibility for the management of provision.  Day to day operation is the responsibility of all teachers and support staff.  The class teacher also has key responsibility for co-ordinating individual pupil’s educational provision through I.E.Ps and in consultation with all who support or provide advice.  Birkett House seeks to ensure that parents are informed and involved where their child is receiving support.</w:t>
      </w:r>
    </w:p>
    <w:p w:rsidRPr="00B3502F" w:rsidR="002A7695" w:rsidP="792C8A91" w:rsidRDefault="002A7695" w14:paraId="0B1A6402" w14:textId="77777777">
      <w:pPr>
        <w:rPr>
          <w:rFonts w:ascii="Arial Narrow" w:hAnsi="Arial Narrow"/>
          <w:color w:val="auto"/>
        </w:rPr>
      </w:pPr>
    </w:p>
    <w:p w:rsidRPr="00B3502F" w:rsidR="002A7695" w:rsidP="792C8A91" w:rsidRDefault="002A7695" w14:paraId="0E7B624B" w14:textId="77777777">
      <w:pPr>
        <w:rPr>
          <w:rFonts w:ascii="Arial Narrow" w:hAnsi="Arial Narrow"/>
          <w:color w:val="auto"/>
        </w:rPr>
      </w:pPr>
      <w:r w:rsidRPr="792C8A91" w:rsidR="002A7695">
        <w:rPr>
          <w:rFonts w:ascii="Arial Narrow" w:hAnsi="Arial Narrow"/>
          <w:color w:val="auto"/>
        </w:rPr>
        <w:t>Admissions arrangements</w:t>
      </w:r>
      <w:r w:rsidRPr="792C8A91" w:rsidR="002A7695">
        <w:rPr>
          <w:rFonts w:ascii="Arial Narrow" w:hAnsi="Arial Narrow"/>
          <w:color w:val="auto"/>
        </w:rPr>
        <w:t xml:space="preserve"> are the responsibility of the school (academy) in liaison with SENA and in consultation with parents and governors.  Criteria are recommendations on a pupil’s Education, Health Care plan or for assessment purposes.  In addition to the usual facilities offered by schools for pupils with special needs, Birkett House has expertise and specialist equipment to meet the needs of pupils with multisensory and physical impairment, those who require alternative and augmentative communication (A.A.C.) and those with associated medical needs.   There are well equipped white and dark rooms, lights and sound in the swimming pool and a soft play area.   </w:t>
      </w:r>
    </w:p>
    <w:p w:rsidRPr="00B3502F" w:rsidR="002A7695" w:rsidP="792C8A91" w:rsidRDefault="002A7695" w14:paraId="2E768840" w14:textId="03701140">
      <w:pPr>
        <w:rPr>
          <w:rFonts w:ascii="Arial Narrow" w:hAnsi="Arial Narrow"/>
          <w:color w:val="auto"/>
        </w:rPr>
      </w:pPr>
      <w:r w:rsidRPr="792C8A91" w:rsidR="35B4A93D">
        <w:rPr>
          <w:rFonts w:ascii="Arial Narrow" w:hAnsi="Arial Narrow"/>
          <w:color w:val="auto"/>
        </w:rPr>
        <w:t>More information can be found in the school’s Admission Policy.</w:t>
      </w:r>
    </w:p>
    <w:p w:rsidR="792C8A91" w:rsidP="792C8A91" w:rsidRDefault="792C8A91" w14:paraId="1DC656E6" w14:textId="20B6D3D3">
      <w:pPr>
        <w:rPr>
          <w:rFonts w:ascii="Arial Narrow" w:hAnsi="Arial Narrow"/>
          <w:color w:val="auto"/>
        </w:rPr>
      </w:pPr>
    </w:p>
    <w:p w:rsidRPr="00B3502F" w:rsidR="002A7695" w:rsidP="792C8A91" w:rsidRDefault="002A7695" w14:paraId="1455D126" w14:textId="33E70EE5">
      <w:pPr>
        <w:rPr>
          <w:rFonts w:ascii="Arial Narrow" w:hAnsi="Arial Narrow"/>
          <w:color w:val="auto"/>
        </w:rPr>
      </w:pPr>
      <w:r w:rsidRPr="792C8A91" w:rsidR="002A7695">
        <w:rPr>
          <w:rFonts w:ascii="Arial Narrow" w:hAnsi="Arial Narrow"/>
          <w:color w:val="auto"/>
        </w:rPr>
        <w:t xml:space="preserve">The main </w:t>
      </w:r>
      <w:r w:rsidRPr="792C8A91" w:rsidR="002A7695">
        <w:rPr>
          <w:rFonts w:ascii="Arial Narrow" w:hAnsi="Arial Narrow"/>
          <w:color w:val="auto"/>
        </w:rPr>
        <w:t>Wigston</w:t>
      </w:r>
      <w:r w:rsidRPr="792C8A91" w:rsidR="002A7695">
        <w:rPr>
          <w:rFonts w:ascii="Arial Narrow" w:hAnsi="Arial Narrow"/>
          <w:color w:val="auto"/>
        </w:rPr>
        <w:t xml:space="preserve"> site is a </w:t>
      </w:r>
      <w:r w:rsidRPr="792C8A91" w:rsidR="002A7695">
        <w:rPr>
          <w:rFonts w:ascii="Arial Narrow" w:hAnsi="Arial Narrow"/>
          <w:color w:val="auto"/>
        </w:rPr>
        <w:t>purpose built</w:t>
      </w:r>
      <w:r w:rsidRPr="792C8A91" w:rsidR="2CFADADF">
        <w:rPr>
          <w:rFonts w:ascii="Arial Narrow" w:hAnsi="Arial Narrow"/>
          <w:color w:val="auto"/>
        </w:rPr>
        <w:t xml:space="preserve"> school which</w:t>
      </w:r>
      <w:r w:rsidRPr="792C8A91" w:rsidR="002A7695">
        <w:rPr>
          <w:rFonts w:ascii="Arial Narrow" w:hAnsi="Arial Narrow"/>
          <w:color w:val="auto"/>
        </w:rPr>
        <w:t xml:space="preserve"> opened in August 2017. The senior department based at </w:t>
      </w:r>
      <w:r w:rsidRPr="792C8A91" w:rsidR="002A7695">
        <w:rPr>
          <w:rFonts w:ascii="Arial Narrow" w:hAnsi="Arial Narrow"/>
          <w:color w:val="auto"/>
        </w:rPr>
        <w:t>Countestho</w:t>
      </w:r>
      <w:r w:rsidRPr="792C8A91" w:rsidR="005E623D">
        <w:rPr>
          <w:rFonts w:ascii="Arial Narrow" w:hAnsi="Arial Narrow"/>
          <w:color w:val="auto"/>
        </w:rPr>
        <w:t>r</w:t>
      </w:r>
      <w:r w:rsidRPr="792C8A91" w:rsidR="002A7695">
        <w:rPr>
          <w:rFonts w:ascii="Arial Narrow" w:hAnsi="Arial Narrow"/>
          <w:color w:val="auto"/>
        </w:rPr>
        <w:t>pe</w:t>
      </w:r>
      <w:r w:rsidRPr="792C8A91" w:rsidR="002A7695">
        <w:rPr>
          <w:rFonts w:ascii="Arial Narrow" w:hAnsi="Arial Narrow"/>
          <w:color w:val="auto"/>
        </w:rPr>
        <w:t xml:space="preserve"> is purpose built with full wheelchair access. The Centre at Thomas </w:t>
      </w:r>
      <w:r w:rsidRPr="792C8A91" w:rsidR="002A7695">
        <w:rPr>
          <w:rFonts w:ascii="Arial Narrow" w:hAnsi="Arial Narrow"/>
          <w:color w:val="auto"/>
        </w:rPr>
        <w:t>Estley</w:t>
      </w:r>
      <w:r w:rsidRPr="792C8A91" w:rsidR="002A7695">
        <w:rPr>
          <w:rFonts w:ascii="Arial Narrow" w:hAnsi="Arial Narrow"/>
          <w:color w:val="auto"/>
        </w:rPr>
        <w:t xml:space="preserve"> Community College is based in a mainstream school which has provided lifts etc. to increase access however some access does need</w:t>
      </w:r>
      <w:r w:rsidRPr="792C8A91" w:rsidR="002A7695">
        <w:rPr>
          <w:rFonts w:ascii="Arial Narrow" w:hAnsi="Arial Narrow"/>
          <w:color w:val="auto"/>
        </w:rPr>
        <w:t xml:space="preserve"> to be well planned. Special diets can be catered for. There is also a warm water pool on the </w:t>
      </w:r>
      <w:r w:rsidRPr="792C8A91" w:rsidR="002A7695">
        <w:rPr>
          <w:rFonts w:ascii="Arial Narrow" w:hAnsi="Arial Narrow"/>
          <w:color w:val="auto"/>
        </w:rPr>
        <w:t>Wigston</w:t>
      </w:r>
      <w:r w:rsidRPr="792C8A91" w:rsidR="002A7695">
        <w:rPr>
          <w:rFonts w:ascii="Arial Narrow" w:hAnsi="Arial Narrow"/>
          <w:color w:val="auto"/>
        </w:rPr>
        <w:t xml:space="preserve"> site.</w:t>
      </w:r>
    </w:p>
    <w:p w:rsidR="637A4B1A" w:rsidP="792C8A91" w:rsidRDefault="637A4B1A" w14:paraId="4C3E7948" w14:textId="798FA586">
      <w:pPr>
        <w:pStyle w:val="Normal"/>
        <w:rPr>
          <w:rFonts w:ascii="Arial Narrow" w:hAnsi="Arial Narrow"/>
          <w:color w:val="auto"/>
        </w:rPr>
      </w:pPr>
      <w:r w:rsidRPr="792C8A91" w:rsidR="637A4B1A">
        <w:rPr>
          <w:rFonts w:ascii="Arial Narrow" w:hAnsi="Arial Narrow"/>
          <w:color w:val="auto"/>
        </w:rPr>
        <w:t>Birkett House School has specialist provision at Little Hill Primary and Thistly Meadown Primay School.</w:t>
      </w:r>
    </w:p>
    <w:p w:rsidRPr="00B3502F" w:rsidR="002A7695" w:rsidP="792C8A91" w:rsidRDefault="002A7695" w14:paraId="3B4566BD" w14:textId="77777777">
      <w:pPr>
        <w:rPr>
          <w:rFonts w:ascii="Arial Narrow" w:hAnsi="Arial Narrow"/>
          <w:color w:val="auto"/>
        </w:rPr>
      </w:pPr>
    </w:p>
    <w:p w:rsidRPr="004665E8" w:rsidR="004665E8" w:rsidP="792C8A91" w:rsidRDefault="004665E8" w14:paraId="29777498" w14:textId="30D50666">
      <w:pPr>
        <w:rPr>
          <w:rFonts w:ascii="Arial Narrow" w:hAnsi="Arial Narrow"/>
          <w:b w:val="1"/>
          <w:bCs w:val="1"/>
          <w:color w:val="auto"/>
        </w:rPr>
      </w:pPr>
      <w:r w:rsidRPr="792C8A91" w:rsidR="004665E8">
        <w:rPr>
          <w:rFonts w:ascii="Arial Narrow" w:hAnsi="Arial Narrow"/>
          <w:b w:val="1"/>
          <w:bCs w:val="1"/>
          <w:color w:val="auto"/>
        </w:rPr>
        <w:t>Staff Training</w:t>
      </w:r>
    </w:p>
    <w:p w:rsidRPr="00B3502F" w:rsidR="002A7695" w:rsidP="792C8A91" w:rsidRDefault="002A7695" w14:paraId="71D03B8E" w14:textId="681DA35E">
      <w:pPr>
        <w:rPr>
          <w:rFonts w:ascii="Arial Narrow" w:hAnsi="Arial Narrow"/>
          <w:color w:val="auto"/>
        </w:rPr>
      </w:pPr>
      <w:r w:rsidRPr="792C8A91" w:rsidR="002A7695">
        <w:rPr>
          <w:rFonts w:ascii="Arial Narrow" w:hAnsi="Arial Narrow"/>
          <w:color w:val="auto"/>
        </w:rPr>
        <w:t>The governing body of Birkett House School supports and</w:t>
      </w:r>
      <w:r w:rsidRPr="792C8A91" w:rsidR="002A7695">
        <w:rPr>
          <w:rFonts w:ascii="Arial Narrow" w:hAnsi="Arial Narrow"/>
          <w:color w:val="auto"/>
        </w:rPr>
        <w:t xml:space="preserve"> invest</w:t>
      </w:r>
      <w:r w:rsidRPr="792C8A91" w:rsidR="1D992C40">
        <w:rPr>
          <w:rFonts w:ascii="Arial Narrow" w:hAnsi="Arial Narrow"/>
          <w:color w:val="auto"/>
        </w:rPr>
        <w:t>s</w:t>
      </w:r>
      <w:r w:rsidRPr="792C8A91" w:rsidR="002A7695">
        <w:rPr>
          <w:rFonts w:ascii="Arial Narrow" w:hAnsi="Arial Narrow"/>
          <w:color w:val="auto"/>
        </w:rPr>
        <w:t xml:space="preserve"> in the professional development of all staff </w:t>
      </w:r>
      <w:r w:rsidRPr="792C8A91" w:rsidR="002A7695">
        <w:rPr>
          <w:rFonts w:ascii="Arial Narrow" w:hAnsi="Arial Narrow"/>
          <w:color w:val="auto"/>
        </w:rPr>
        <w:t>in order to</w:t>
      </w:r>
      <w:r w:rsidRPr="792C8A91" w:rsidR="002A7695">
        <w:rPr>
          <w:rFonts w:ascii="Arial Narrow" w:hAnsi="Arial Narrow"/>
          <w:color w:val="auto"/>
        </w:rPr>
        <w:t xml:space="preserve"> </w:t>
      </w:r>
      <w:r w:rsidRPr="792C8A91" w:rsidR="002A7695">
        <w:rPr>
          <w:rFonts w:ascii="Arial Narrow" w:hAnsi="Arial Narrow"/>
          <w:color w:val="auto"/>
        </w:rPr>
        <w:t>maintain</w:t>
      </w:r>
      <w:r w:rsidRPr="792C8A91" w:rsidR="002A7695">
        <w:rPr>
          <w:rFonts w:ascii="Arial Narrow" w:hAnsi="Arial Narrow"/>
          <w:color w:val="auto"/>
        </w:rPr>
        <w:t xml:space="preserve"> a qualified and trained staff and improve the quality of learning in the classroom. </w:t>
      </w:r>
    </w:p>
    <w:p w:rsidRPr="00B3502F" w:rsidR="002A7695" w:rsidP="792C8A91" w:rsidRDefault="002A7695" w14:paraId="5C899E83" w14:textId="77777777">
      <w:pPr>
        <w:rPr>
          <w:rFonts w:ascii="Arial Narrow" w:hAnsi="Arial Narrow"/>
          <w:color w:val="auto"/>
        </w:rPr>
      </w:pPr>
    </w:p>
    <w:p w:rsidRPr="00B3502F" w:rsidR="002A7695" w:rsidP="792C8A91" w:rsidRDefault="002A7695" w14:paraId="2692DF08" w14:textId="77777777">
      <w:pPr>
        <w:rPr>
          <w:rFonts w:ascii="Arial Narrow" w:hAnsi="Arial Narrow"/>
          <w:color w:val="auto"/>
        </w:rPr>
      </w:pPr>
      <w:r w:rsidRPr="792C8A91" w:rsidR="002A7695">
        <w:rPr>
          <w:rFonts w:ascii="Arial Narrow" w:hAnsi="Arial Narrow"/>
          <w:color w:val="auto"/>
        </w:rPr>
        <w:t xml:space="preserve">All staff receive training in safeguarding, communication, positive behaviour and moving and handling.  Funding for in-service training is allocated according to the needs of individuals and the school as outlined in the School Improvement Plan.  All staff are encouraged to help identify and meet their development needs through discussions with the </w:t>
      </w:r>
      <w:r w:rsidRPr="792C8A91" w:rsidR="002A7695">
        <w:rPr>
          <w:rFonts w:ascii="Arial Narrow" w:hAnsi="Arial Narrow"/>
          <w:color w:val="auto"/>
        </w:rPr>
        <w:t>Headteacher</w:t>
      </w:r>
      <w:r w:rsidRPr="792C8A91" w:rsidR="002A7695">
        <w:rPr>
          <w:rFonts w:ascii="Arial Narrow" w:hAnsi="Arial Narrow"/>
          <w:color w:val="auto"/>
        </w:rPr>
        <w:t xml:space="preserve"> and through Performance Management.</w:t>
      </w:r>
    </w:p>
    <w:p w:rsidRPr="00B3502F" w:rsidR="002A7695" w:rsidP="792C8A91" w:rsidRDefault="002A7695" w14:paraId="6B830EC5" w14:textId="77777777">
      <w:pPr>
        <w:rPr>
          <w:rFonts w:ascii="Arial Narrow" w:hAnsi="Arial Narrow"/>
          <w:color w:val="auto"/>
        </w:rPr>
      </w:pPr>
    </w:p>
    <w:p w:rsidRPr="00B3502F" w:rsidR="002A7695" w:rsidP="792C8A91" w:rsidRDefault="002A7695" w14:paraId="1DDA85BE" w14:textId="77777777">
      <w:pPr>
        <w:rPr>
          <w:rFonts w:ascii="Arial Narrow" w:hAnsi="Arial Narrow"/>
          <w:b w:val="1"/>
          <w:bCs w:val="1"/>
          <w:color w:val="auto"/>
        </w:rPr>
      </w:pPr>
      <w:r w:rsidRPr="792C8A91" w:rsidR="002A7695">
        <w:rPr>
          <w:rFonts w:ascii="Arial Narrow" w:hAnsi="Arial Narrow"/>
          <w:b w:val="1"/>
          <w:bCs w:val="1"/>
          <w:color w:val="auto"/>
        </w:rPr>
        <w:t>Information about Birkett House School’s policy for on-going assessment and provision</w:t>
      </w:r>
    </w:p>
    <w:p w:rsidRPr="00B3502F" w:rsidR="002A7695" w:rsidP="792C8A91" w:rsidRDefault="002A7695" w14:paraId="63498C55" w14:textId="4136C917">
      <w:pPr>
        <w:rPr>
          <w:rFonts w:ascii="Arial Narrow" w:hAnsi="Arial Narrow"/>
          <w:color w:val="auto"/>
        </w:rPr>
      </w:pPr>
      <w:r w:rsidRPr="792C8A91" w:rsidR="002A7695">
        <w:rPr>
          <w:rFonts w:ascii="Arial Narrow" w:hAnsi="Arial Narrow"/>
          <w:color w:val="auto"/>
        </w:rPr>
        <w:t xml:space="preserve">The budget is </w:t>
      </w:r>
      <w:r w:rsidRPr="792C8A91" w:rsidR="002A7695">
        <w:rPr>
          <w:rFonts w:ascii="Arial Narrow" w:hAnsi="Arial Narrow"/>
          <w:color w:val="auto"/>
        </w:rPr>
        <w:t>monitored</w:t>
      </w:r>
      <w:r w:rsidRPr="792C8A91" w:rsidR="002A7695">
        <w:rPr>
          <w:rFonts w:ascii="Arial Narrow" w:hAnsi="Arial Narrow"/>
          <w:color w:val="auto"/>
        </w:rPr>
        <w:t xml:space="preserve"> regularly throughout the year by the governing body and </w:t>
      </w:r>
      <w:r w:rsidRPr="792C8A91" w:rsidR="002A7695">
        <w:rPr>
          <w:rFonts w:ascii="Arial Narrow" w:hAnsi="Arial Narrow"/>
          <w:color w:val="auto"/>
        </w:rPr>
        <w:t>Headteacher</w:t>
      </w:r>
      <w:r w:rsidRPr="792C8A91" w:rsidR="002A7695">
        <w:rPr>
          <w:rFonts w:ascii="Arial Narrow" w:hAnsi="Arial Narrow"/>
          <w:color w:val="auto"/>
        </w:rPr>
        <w:t xml:space="preserve"> to ensure there is efficient and effective management to meet the special educational needs of the students attending Birkett </w:t>
      </w:r>
      <w:r w:rsidRPr="792C8A91" w:rsidR="002A7695">
        <w:rPr>
          <w:rFonts w:ascii="Arial Narrow" w:hAnsi="Arial Narrow"/>
          <w:color w:val="auto"/>
        </w:rPr>
        <w:t>Hous</w:t>
      </w:r>
      <w:r w:rsidRPr="792C8A91" w:rsidR="76667B55">
        <w:rPr>
          <w:rFonts w:ascii="Arial Narrow" w:hAnsi="Arial Narrow"/>
          <w:color w:val="auto"/>
        </w:rPr>
        <w:t>e School</w:t>
      </w:r>
      <w:r w:rsidRPr="792C8A91" w:rsidR="76667B55">
        <w:rPr>
          <w:rFonts w:ascii="Arial Narrow" w:hAnsi="Arial Narrow"/>
          <w:color w:val="auto"/>
        </w:rPr>
        <w:t xml:space="preserve">.  </w:t>
      </w:r>
      <w:r w:rsidRPr="792C8A91" w:rsidR="76667B55">
        <w:rPr>
          <w:rFonts w:ascii="Arial Narrow" w:hAnsi="Arial Narrow"/>
          <w:color w:val="auto"/>
        </w:rPr>
        <w:t>The budget is set to ensure the safe and effective inclusive learning of all pupils at all times.</w:t>
      </w:r>
    </w:p>
    <w:p w:rsidRPr="00B3502F" w:rsidR="002A7695" w:rsidP="792C8A91" w:rsidRDefault="002A7695" w14:paraId="17998F91" w14:textId="77777777">
      <w:pPr>
        <w:rPr>
          <w:rFonts w:ascii="Arial Narrow" w:hAnsi="Arial Narrow"/>
          <w:color w:val="auto"/>
        </w:rPr>
      </w:pPr>
    </w:p>
    <w:p w:rsidRPr="00B3502F" w:rsidR="002A7695" w:rsidP="792C8A91" w:rsidRDefault="002A7695" w14:paraId="79257CB9" w14:textId="167D8831">
      <w:pPr>
        <w:rPr>
          <w:rFonts w:ascii="Arial Narrow" w:hAnsi="Arial Narrow"/>
          <w:color w:val="auto"/>
        </w:rPr>
      </w:pPr>
      <w:r w:rsidRPr="792C8A91" w:rsidR="002A7695">
        <w:rPr>
          <w:rFonts w:ascii="Arial Narrow" w:hAnsi="Arial Narrow"/>
          <w:color w:val="auto"/>
        </w:rPr>
        <w:t>Internal assessment arrangements are continuously updated</w:t>
      </w:r>
      <w:r w:rsidRPr="792C8A91" w:rsidR="002A7695">
        <w:rPr>
          <w:rFonts w:ascii="Arial Narrow" w:hAnsi="Arial Narrow"/>
          <w:color w:val="auto"/>
        </w:rPr>
        <w:t xml:space="preserve">.  </w:t>
      </w:r>
      <w:r w:rsidRPr="792C8A91" w:rsidR="002A7695">
        <w:rPr>
          <w:rFonts w:ascii="Arial Narrow" w:hAnsi="Arial Narrow"/>
          <w:color w:val="auto"/>
        </w:rPr>
        <w:t xml:space="preserve">Each pupil has an Individual Education Plan </w:t>
      </w:r>
      <w:r w:rsidRPr="792C8A91" w:rsidR="002A7695">
        <w:rPr>
          <w:rFonts w:ascii="Arial Narrow" w:hAnsi="Arial Narrow"/>
          <w:color w:val="auto"/>
        </w:rPr>
        <w:t>(I.E.P.)</w:t>
      </w:r>
      <w:r w:rsidRPr="792C8A91" w:rsidR="002A7695">
        <w:rPr>
          <w:rFonts w:ascii="Arial Narrow" w:hAnsi="Arial Narrow"/>
          <w:color w:val="auto"/>
        </w:rPr>
        <w:t xml:space="preserve"> which is regularly reviewed and amended</w:t>
      </w:r>
      <w:r w:rsidRPr="792C8A91" w:rsidR="12A590CB">
        <w:rPr>
          <w:rFonts w:ascii="Arial Narrow" w:hAnsi="Arial Narrow"/>
          <w:color w:val="auto"/>
        </w:rPr>
        <w:t xml:space="preserve"> written based on the </w:t>
      </w:r>
      <w:r w:rsidRPr="792C8A91" w:rsidR="12A590CB">
        <w:rPr>
          <w:rFonts w:ascii="Arial Narrow" w:hAnsi="Arial Narrow"/>
          <w:color w:val="auto"/>
        </w:rPr>
        <w:t>the</w:t>
      </w:r>
      <w:r w:rsidRPr="792C8A91" w:rsidR="12A590CB">
        <w:rPr>
          <w:rFonts w:ascii="Arial Narrow" w:hAnsi="Arial Narrow"/>
          <w:color w:val="auto"/>
        </w:rPr>
        <w:t xml:space="preserve"> needs and outcomes identified in the individual EHCP.</w:t>
      </w:r>
      <w:r w:rsidRPr="792C8A91" w:rsidR="002A7695">
        <w:rPr>
          <w:rFonts w:ascii="Arial Narrow" w:hAnsi="Arial Narrow"/>
          <w:color w:val="auto"/>
        </w:rPr>
        <w:t xml:space="preserve">  Recommendations arising out of assessment by external specialists are incorporated into pupils I.E.Ps.</w:t>
      </w:r>
    </w:p>
    <w:p w:rsidRPr="00B3502F" w:rsidR="002A7695" w:rsidP="792C8A91" w:rsidRDefault="002A7695" w14:paraId="2E2EB740" w14:textId="77777777">
      <w:pPr>
        <w:rPr>
          <w:rFonts w:ascii="Arial Narrow" w:hAnsi="Arial Narrow"/>
          <w:color w:val="auto"/>
        </w:rPr>
      </w:pPr>
    </w:p>
    <w:p w:rsidRPr="00B3502F" w:rsidR="002A7695" w:rsidP="792C8A91" w:rsidRDefault="002A7695" w14:paraId="5138D768" w14:textId="77777777">
      <w:pPr>
        <w:rPr>
          <w:rFonts w:ascii="Arial Narrow" w:hAnsi="Arial Narrow"/>
          <w:color w:val="auto"/>
        </w:rPr>
      </w:pPr>
      <w:r w:rsidRPr="792C8A91" w:rsidR="002A7695">
        <w:rPr>
          <w:rFonts w:ascii="Arial Narrow" w:hAnsi="Arial Narrow"/>
          <w:color w:val="auto"/>
        </w:rPr>
        <w:t>We believe all children have a right to be heard and to be involved in decision making at an appropriate level.  Their support is crucial to the success of educational programmes.  In practice students at Birkett House are encouraged to be involved in the following ways:</w:t>
      </w:r>
    </w:p>
    <w:p w:rsidRPr="00B3502F" w:rsidR="002A7695" w:rsidP="792C8A91" w:rsidRDefault="002A7695" w14:paraId="0CACA3BA" w14:textId="77777777">
      <w:pPr>
        <w:rPr>
          <w:rFonts w:ascii="Arial Narrow" w:hAnsi="Arial Narrow"/>
          <w:color w:val="auto"/>
        </w:rPr>
      </w:pPr>
    </w:p>
    <w:p w:rsidRPr="00B3502F" w:rsidR="002A7695" w:rsidP="792C8A91" w:rsidRDefault="002A7695" w14:paraId="5611BC1C" w14:textId="77777777">
      <w:pPr>
        <w:numPr>
          <w:ilvl w:val="0"/>
          <w:numId w:val="1"/>
        </w:numPr>
        <w:rPr>
          <w:rFonts w:ascii="Arial Narrow" w:hAnsi="Arial Narrow"/>
          <w:color w:val="auto"/>
        </w:rPr>
      </w:pPr>
      <w:r w:rsidRPr="792C8A91" w:rsidR="002A7695">
        <w:rPr>
          <w:rFonts w:ascii="Arial Narrow" w:hAnsi="Arial Narrow"/>
          <w:color w:val="auto"/>
        </w:rPr>
        <w:t>Wherever possible being given a choice and a means of communication.</w:t>
      </w:r>
    </w:p>
    <w:p w:rsidRPr="00B3502F" w:rsidR="002A7695" w:rsidP="792C8A91" w:rsidRDefault="002A7695" w14:paraId="016A5817" w14:textId="77777777">
      <w:pPr>
        <w:numPr>
          <w:ilvl w:val="0"/>
          <w:numId w:val="1"/>
        </w:numPr>
        <w:rPr>
          <w:rFonts w:ascii="Arial Narrow" w:hAnsi="Arial Narrow"/>
          <w:color w:val="auto"/>
        </w:rPr>
      </w:pPr>
      <w:r w:rsidRPr="792C8A91" w:rsidR="002A7695">
        <w:rPr>
          <w:rFonts w:ascii="Arial Narrow" w:hAnsi="Arial Narrow"/>
          <w:color w:val="auto"/>
        </w:rPr>
        <w:t>Recognising their own achievements and where appropriate commenting on progress</w:t>
      </w:r>
    </w:p>
    <w:p w:rsidRPr="00B3502F" w:rsidR="002A7695" w:rsidP="792C8A91" w:rsidRDefault="002A7695" w14:paraId="67C21CA1" w14:textId="77777777">
      <w:pPr>
        <w:numPr>
          <w:ilvl w:val="0"/>
          <w:numId w:val="1"/>
        </w:numPr>
        <w:rPr>
          <w:rFonts w:ascii="Arial Narrow" w:hAnsi="Arial Narrow"/>
          <w:color w:val="auto"/>
        </w:rPr>
      </w:pPr>
      <w:r w:rsidRPr="792C8A91" w:rsidR="002A7695">
        <w:rPr>
          <w:rFonts w:ascii="Arial Narrow" w:hAnsi="Arial Narrow"/>
          <w:color w:val="auto"/>
        </w:rPr>
        <w:t>Where appropriate discussing their own problems, feelings and difficulties with sensitive adults and other children.</w:t>
      </w:r>
    </w:p>
    <w:p w:rsidRPr="00B3502F" w:rsidR="002A7695" w:rsidP="792C8A91" w:rsidRDefault="002A7695" w14:paraId="1CD14820" w14:textId="0680D629">
      <w:pPr>
        <w:numPr>
          <w:ilvl w:val="0"/>
          <w:numId w:val="1"/>
        </w:numPr>
        <w:rPr>
          <w:rFonts w:ascii="Arial Narrow" w:hAnsi="Arial Narrow"/>
          <w:color w:val="auto"/>
        </w:rPr>
      </w:pPr>
      <w:r w:rsidRPr="792C8A91" w:rsidR="002A7695">
        <w:rPr>
          <w:rFonts w:ascii="Arial Narrow" w:hAnsi="Arial Narrow"/>
          <w:color w:val="auto"/>
        </w:rPr>
        <w:t>The School Council</w:t>
      </w:r>
      <w:r w:rsidRPr="792C8A91" w:rsidR="5AD297C8">
        <w:rPr>
          <w:rFonts w:ascii="Arial Narrow" w:hAnsi="Arial Narrow"/>
          <w:color w:val="auto"/>
        </w:rPr>
        <w:t>, who meet each term to have agency and influence on the operational aspects of the school.</w:t>
      </w:r>
    </w:p>
    <w:p w:rsidRPr="00B3502F" w:rsidR="002A7695" w:rsidP="792C8A91" w:rsidRDefault="002A7695" w14:paraId="23C8A754" w14:textId="77777777">
      <w:pPr>
        <w:rPr>
          <w:rFonts w:ascii="Arial Narrow" w:hAnsi="Arial Narrow"/>
          <w:color w:val="auto"/>
        </w:rPr>
      </w:pPr>
    </w:p>
    <w:p w:rsidRPr="00B3502F" w:rsidR="002A7695" w:rsidP="792C8A91" w:rsidRDefault="002A7695" w14:paraId="63C801BA" w14:textId="77777777">
      <w:pPr>
        <w:rPr>
          <w:rFonts w:ascii="Arial Narrow" w:hAnsi="Arial Narrow"/>
          <w:color w:val="auto"/>
        </w:rPr>
      </w:pPr>
      <w:r w:rsidRPr="792C8A91" w:rsidR="002A7695">
        <w:rPr>
          <w:rFonts w:ascii="Arial Narrow" w:hAnsi="Arial Narrow"/>
          <w:color w:val="auto"/>
        </w:rPr>
        <w:t xml:space="preserve">Annual Reviews are conducted according to the guidance provided in the Code of Practice and by the LA. Appropriate supporting professionals are invited to attend annual Reviews as appropriate e.g. Health, Social Care, Transition Teams etc.  </w:t>
      </w:r>
    </w:p>
    <w:p w:rsidRPr="00B3502F" w:rsidR="002A7695" w:rsidP="792C8A91" w:rsidRDefault="002A7695" w14:paraId="0AF72FF7" w14:textId="77777777">
      <w:pPr>
        <w:rPr>
          <w:rFonts w:ascii="Arial Narrow" w:hAnsi="Arial Narrow"/>
          <w:color w:val="auto"/>
        </w:rPr>
      </w:pPr>
    </w:p>
    <w:p w:rsidRPr="00B3502F" w:rsidR="002A7695" w:rsidP="792C8A91" w:rsidRDefault="002A7695" w14:paraId="47F7BFB7" w14:textId="44DA86B5">
      <w:pPr>
        <w:rPr>
          <w:rFonts w:ascii="Arial Narrow" w:hAnsi="Arial Narrow"/>
          <w:color w:val="auto"/>
        </w:rPr>
      </w:pPr>
      <w:r w:rsidRPr="792C8A91" w:rsidR="002A7695">
        <w:rPr>
          <w:rFonts w:ascii="Arial Narrow" w:hAnsi="Arial Narrow"/>
          <w:color w:val="auto"/>
        </w:rPr>
        <w:t>Access to the National Curriculum is provided by a small steps curriculum</w:t>
      </w:r>
      <w:r w:rsidRPr="792C8A91" w:rsidR="002A7695">
        <w:rPr>
          <w:rFonts w:ascii="Arial Narrow" w:hAnsi="Arial Narrow"/>
          <w:color w:val="auto"/>
        </w:rPr>
        <w:t xml:space="preserve">.  </w:t>
      </w:r>
      <w:r w:rsidRPr="792C8A91" w:rsidR="002A7695">
        <w:rPr>
          <w:rFonts w:ascii="Arial Narrow" w:hAnsi="Arial Narrow"/>
          <w:color w:val="auto"/>
        </w:rPr>
        <w:t xml:space="preserve">The school curriculum provides continuous education for children and young people from the </w:t>
      </w:r>
      <w:r w:rsidRPr="792C8A91" w:rsidR="002A7695">
        <w:rPr>
          <w:rFonts w:ascii="Arial Narrow" w:hAnsi="Arial Narrow"/>
          <w:color w:val="auto"/>
        </w:rPr>
        <w:t>very early</w:t>
      </w:r>
      <w:r w:rsidRPr="792C8A91" w:rsidR="002A7695">
        <w:rPr>
          <w:rFonts w:ascii="Arial Narrow" w:hAnsi="Arial Narrow"/>
          <w:color w:val="auto"/>
        </w:rPr>
        <w:t xml:space="preserve"> levels of learning to the more formal approaches. Lateral, </w:t>
      </w:r>
      <w:r w:rsidRPr="792C8A91" w:rsidR="002A7695">
        <w:rPr>
          <w:rFonts w:ascii="Arial Narrow" w:hAnsi="Arial Narrow"/>
          <w:color w:val="auto"/>
        </w:rPr>
        <w:t>vertical</w:t>
      </w:r>
      <w:r w:rsidRPr="792C8A91" w:rsidR="002A7695">
        <w:rPr>
          <w:rFonts w:ascii="Arial Narrow" w:hAnsi="Arial Narrow"/>
          <w:color w:val="auto"/>
        </w:rPr>
        <w:t xml:space="preserve"> and holistic learning are </w:t>
      </w:r>
      <w:r w:rsidRPr="792C8A91" w:rsidR="002A7695">
        <w:rPr>
          <w:rFonts w:ascii="Arial Narrow" w:hAnsi="Arial Narrow"/>
          <w:color w:val="auto"/>
        </w:rPr>
        <w:t>taken into account</w:t>
      </w:r>
      <w:r w:rsidRPr="792C8A91" w:rsidR="002A7695">
        <w:rPr>
          <w:rFonts w:ascii="Arial Narrow" w:hAnsi="Arial Narrow"/>
          <w:color w:val="auto"/>
        </w:rPr>
        <w:t xml:space="preserve"> when reviewing progress and reporting to </w:t>
      </w:r>
      <w:r w:rsidRPr="792C8A91" w:rsidR="002A7695">
        <w:rPr>
          <w:rFonts w:ascii="Arial Narrow" w:hAnsi="Arial Narrow"/>
          <w:color w:val="auto"/>
        </w:rPr>
        <w:t>parents</w:t>
      </w:r>
      <w:r w:rsidRPr="792C8A91" w:rsidR="002A7695">
        <w:rPr>
          <w:rFonts w:ascii="Arial Narrow" w:hAnsi="Arial Narrow"/>
          <w:color w:val="auto"/>
        </w:rPr>
        <w:t>.</w:t>
      </w:r>
      <w:r w:rsidRPr="792C8A91" w:rsidR="002A7695">
        <w:rPr>
          <w:rFonts w:ascii="Arial Narrow" w:hAnsi="Arial Narrow"/>
          <w:color w:val="auto"/>
        </w:rPr>
        <w:t xml:space="preserve"> </w:t>
      </w:r>
      <w:r w:rsidRPr="792C8A91" w:rsidR="002A7695">
        <w:rPr>
          <w:rFonts w:ascii="Arial Narrow" w:hAnsi="Arial Narrow"/>
          <w:color w:val="auto"/>
        </w:rPr>
        <w:t xml:space="preserve"> </w:t>
      </w:r>
      <w:r w:rsidRPr="792C8A91" w:rsidR="002A7695">
        <w:rPr>
          <w:rFonts w:ascii="Arial Narrow" w:hAnsi="Arial Narrow"/>
          <w:color w:val="auto"/>
        </w:rPr>
        <w:t>Subsequent</w:t>
      </w:r>
      <w:r w:rsidRPr="792C8A91" w:rsidR="002A7695">
        <w:rPr>
          <w:rFonts w:ascii="Arial Narrow" w:hAnsi="Arial Narrow"/>
          <w:color w:val="auto"/>
        </w:rPr>
        <w:t xml:space="preserve"> levels are broken down into small steps to enable pupils to </w:t>
      </w:r>
      <w:r w:rsidRPr="792C8A91" w:rsidR="002A7695">
        <w:rPr>
          <w:rFonts w:ascii="Arial Narrow" w:hAnsi="Arial Narrow"/>
          <w:color w:val="auto"/>
        </w:rPr>
        <w:t>demonstrate</w:t>
      </w:r>
      <w:r w:rsidRPr="792C8A91" w:rsidR="002A7695">
        <w:rPr>
          <w:rFonts w:ascii="Arial Narrow" w:hAnsi="Arial Narrow"/>
          <w:color w:val="auto"/>
        </w:rPr>
        <w:t xml:space="preserve"> success. </w:t>
      </w:r>
    </w:p>
    <w:p w:rsidRPr="00B3502F" w:rsidR="002A7695" w:rsidP="792C8A91" w:rsidRDefault="002A7695" w14:paraId="0682B709" w14:textId="77777777">
      <w:pPr>
        <w:rPr>
          <w:rFonts w:ascii="Arial Narrow" w:hAnsi="Arial Narrow"/>
          <w:color w:val="auto"/>
        </w:rPr>
      </w:pPr>
    </w:p>
    <w:p w:rsidRPr="00B3502F" w:rsidR="002A7695" w:rsidP="792C8A91" w:rsidRDefault="002A7695" w14:paraId="5FB488CB" w14:textId="77777777">
      <w:pPr>
        <w:pStyle w:val="Heading2"/>
        <w:rPr>
          <w:rFonts w:ascii="Arial Narrow" w:hAnsi="Arial Narrow"/>
          <w:color w:val="auto"/>
          <w:sz w:val="24"/>
          <w:szCs w:val="24"/>
        </w:rPr>
      </w:pPr>
      <w:r w:rsidRPr="792C8A91" w:rsidR="002A7695">
        <w:rPr>
          <w:rFonts w:ascii="Arial Narrow" w:hAnsi="Arial Narrow"/>
          <w:color w:val="auto"/>
          <w:sz w:val="24"/>
          <w:szCs w:val="24"/>
        </w:rPr>
        <w:t xml:space="preserve">Inclusion </w:t>
      </w:r>
    </w:p>
    <w:p w:rsidRPr="00B3502F" w:rsidR="002A7695" w:rsidP="792C8A91" w:rsidRDefault="002A7695" w14:paraId="2BF0BA40" w14:textId="77777777">
      <w:pPr>
        <w:rPr>
          <w:rFonts w:ascii="Arial Narrow" w:hAnsi="Arial Narrow"/>
          <w:color w:val="auto"/>
        </w:rPr>
      </w:pPr>
      <w:r w:rsidRPr="792C8A91" w:rsidR="002A7695">
        <w:rPr>
          <w:rFonts w:ascii="Arial Narrow" w:hAnsi="Arial Narrow"/>
          <w:color w:val="auto"/>
        </w:rPr>
        <w:t>The school aims to be as inclusive as possible in all areas of its work.   A large portion of the pupils are based or co-located on mainstream sites.</w:t>
      </w:r>
    </w:p>
    <w:p w:rsidRPr="00B3502F" w:rsidR="002A7695" w:rsidP="792C8A91" w:rsidRDefault="002A7695" w14:paraId="4D25EF4F" w14:textId="77777777">
      <w:pPr>
        <w:rPr>
          <w:rFonts w:ascii="Arial Narrow" w:hAnsi="Arial Narrow"/>
          <w:color w:val="auto"/>
        </w:rPr>
      </w:pPr>
    </w:p>
    <w:p w:rsidRPr="00B3502F" w:rsidR="002A7695" w:rsidP="792C8A91" w:rsidRDefault="002A7695" w14:paraId="435A7D2B" w14:textId="77777777">
      <w:pPr>
        <w:rPr>
          <w:rFonts w:ascii="Arial Narrow" w:hAnsi="Arial Narrow"/>
          <w:color w:val="auto"/>
        </w:rPr>
      </w:pPr>
      <w:r w:rsidRPr="792C8A91" w:rsidR="002A7695">
        <w:rPr>
          <w:rFonts w:ascii="Arial Narrow" w:hAnsi="Arial Narrow"/>
          <w:color w:val="auto"/>
        </w:rPr>
        <w:t>The governors of Birkett House are committed to the inclusion of all students within the community as far as is reasonably practical and within the efficient use of resources for the good of the whole school.</w:t>
      </w:r>
    </w:p>
    <w:p w:rsidRPr="00B3502F" w:rsidR="002A7695" w:rsidP="792C8A91" w:rsidRDefault="002A7695" w14:paraId="0180C1CD" w14:textId="77777777">
      <w:pPr>
        <w:rPr>
          <w:rFonts w:ascii="Arial Narrow" w:hAnsi="Arial Narrow"/>
          <w:color w:val="auto"/>
        </w:rPr>
      </w:pPr>
    </w:p>
    <w:p w:rsidRPr="00B3502F" w:rsidR="002A7695" w:rsidP="792C8A91" w:rsidRDefault="002A7695" w14:paraId="43978D85" w14:textId="77777777">
      <w:pPr>
        <w:rPr>
          <w:rFonts w:ascii="Arial Narrow" w:hAnsi="Arial Narrow"/>
          <w:color w:val="auto"/>
        </w:rPr>
      </w:pPr>
      <w:r w:rsidRPr="792C8A91" w:rsidR="002A7695">
        <w:rPr>
          <w:rFonts w:ascii="Arial Narrow" w:hAnsi="Arial Narrow"/>
          <w:color w:val="auto"/>
        </w:rPr>
        <w:t>Inclusion is organised as follows:</w:t>
      </w:r>
    </w:p>
    <w:p w:rsidRPr="00B3502F" w:rsidR="002A7695" w:rsidP="792C8A91" w:rsidRDefault="002A7695" w14:paraId="281CFC10" w14:textId="77777777">
      <w:pPr>
        <w:rPr>
          <w:rFonts w:ascii="Arial Narrow" w:hAnsi="Arial Narrow"/>
          <w:color w:val="auto"/>
        </w:rPr>
      </w:pPr>
    </w:p>
    <w:p w:rsidRPr="00B3502F" w:rsidR="002A7695" w:rsidP="792C8A91" w:rsidRDefault="002A7695" w14:paraId="7AFEC175" w14:textId="77777777">
      <w:pPr>
        <w:numPr>
          <w:ilvl w:val="0"/>
          <w:numId w:val="4"/>
        </w:numPr>
        <w:rPr>
          <w:rFonts w:ascii="Arial Narrow" w:hAnsi="Arial Narrow"/>
          <w:color w:val="auto"/>
        </w:rPr>
      </w:pPr>
      <w:r w:rsidRPr="792C8A91" w:rsidR="002A7695">
        <w:rPr>
          <w:rFonts w:ascii="Arial Narrow" w:hAnsi="Arial Narrow"/>
          <w:color w:val="auto"/>
        </w:rPr>
        <w:t>A class of Key Stage 1 students in a primary school where there are some opportunities for inclusion.</w:t>
      </w:r>
    </w:p>
    <w:p w:rsidRPr="00B3502F" w:rsidR="002A7695" w:rsidP="792C8A91" w:rsidRDefault="002A7695" w14:paraId="1A50A8EE" w14:textId="77777777">
      <w:pPr>
        <w:numPr>
          <w:ilvl w:val="0"/>
          <w:numId w:val="4"/>
        </w:numPr>
        <w:rPr>
          <w:rFonts w:ascii="Arial Narrow" w:hAnsi="Arial Narrow"/>
          <w:color w:val="auto"/>
        </w:rPr>
      </w:pPr>
      <w:r w:rsidRPr="792C8A91" w:rsidR="002A7695">
        <w:rPr>
          <w:rFonts w:ascii="Arial Narrow" w:hAnsi="Arial Narrow"/>
          <w:color w:val="auto"/>
        </w:rPr>
        <w:t>A class of Key Stage 2 students in primary are based in a fully inclusive, mainstream primary school.</w:t>
      </w:r>
    </w:p>
    <w:p w:rsidRPr="00B3502F" w:rsidR="002A7695" w:rsidP="792C8A91" w:rsidRDefault="002A7695" w14:paraId="236D7D04" w14:textId="77777777">
      <w:pPr>
        <w:numPr>
          <w:ilvl w:val="0"/>
          <w:numId w:val="4"/>
        </w:numPr>
        <w:rPr>
          <w:rFonts w:ascii="Arial Narrow" w:hAnsi="Arial Narrow"/>
          <w:color w:val="auto"/>
        </w:rPr>
      </w:pPr>
      <w:r w:rsidRPr="792C8A91" w:rsidR="002A7695">
        <w:rPr>
          <w:rFonts w:ascii="Arial Narrow" w:hAnsi="Arial Narrow"/>
          <w:color w:val="auto"/>
        </w:rPr>
        <w:t>Two classes in KS3 are based in the Centre – an inclusive base at a local High School</w:t>
      </w:r>
    </w:p>
    <w:p w:rsidRPr="00B3502F" w:rsidR="002A7695" w:rsidP="792C8A91" w:rsidRDefault="002A7695" w14:paraId="3A61D207" w14:textId="77777777">
      <w:pPr>
        <w:numPr>
          <w:ilvl w:val="0"/>
          <w:numId w:val="4"/>
        </w:numPr>
        <w:rPr>
          <w:rFonts w:ascii="Arial Narrow" w:hAnsi="Arial Narrow"/>
          <w:color w:val="auto"/>
        </w:rPr>
      </w:pPr>
      <w:r w:rsidRPr="792C8A91" w:rsidR="002A7695">
        <w:rPr>
          <w:rFonts w:ascii="Arial Narrow" w:hAnsi="Arial Narrow"/>
          <w:color w:val="auto"/>
        </w:rPr>
        <w:t>The senior department provides for students from Key Stage 3-5 whose main learning need is not sensory are based in our purpose-built department sited on a mainstream campus.</w:t>
      </w:r>
    </w:p>
    <w:p w:rsidRPr="00B3502F" w:rsidR="002A7695" w:rsidP="792C8A91" w:rsidRDefault="002A7695" w14:paraId="55C32CA2" w14:textId="77777777">
      <w:pPr>
        <w:numPr>
          <w:ilvl w:val="0"/>
          <w:numId w:val="4"/>
        </w:numPr>
        <w:rPr>
          <w:rFonts w:ascii="Arial Narrow" w:hAnsi="Arial Narrow"/>
          <w:color w:val="auto"/>
        </w:rPr>
      </w:pPr>
      <w:r w:rsidRPr="792C8A91" w:rsidR="002A7695">
        <w:rPr>
          <w:rFonts w:ascii="Arial Narrow" w:hAnsi="Arial Narrow"/>
          <w:color w:val="auto"/>
        </w:rPr>
        <w:t>Visits to mainstream schools are also made for specific purposes e.g., celebrating festivals, drama productions Carol Concerts, working alongside mainstream classes in a planned activity.</w:t>
      </w:r>
    </w:p>
    <w:p w:rsidRPr="00B3502F" w:rsidR="002A7695" w:rsidP="792C8A91" w:rsidRDefault="002A7695" w14:paraId="3B9437BE" w14:textId="77777777">
      <w:pPr>
        <w:numPr>
          <w:ilvl w:val="0"/>
          <w:numId w:val="4"/>
        </w:numPr>
        <w:rPr>
          <w:rFonts w:ascii="Arial Narrow" w:hAnsi="Arial Narrow"/>
          <w:color w:val="auto"/>
        </w:rPr>
      </w:pPr>
      <w:r w:rsidRPr="792C8A91" w:rsidR="002A7695">
        <w:rPr>
          <w:rFonts w:ascii="Arial Narrow" w:hAnsi="Arial Narrow"/>
          <w:color w:val="auto"/>
        </w:rPr>
        <w:t>An important element in inclusion is the number of mainstream pupils including those on work experience who support within the school and visit and use the school’s facilities.</w:t>
      </w:r>
    </w:p>
    <w:p w:rsidRPr="00B3502F" w:rsidR="002A7695" w:rsidP="792C8A91" w:rsidRDefault="002A7695" w14:paraId="402B3549" w14:textId="77777777">
      <w:pPr>
        <w:numPr>
          <w:ilvl w:val="0"/>
          <w:numId w:val="4"/>
        </w:numPr>
        <w:rPr>
          <w:rFonts w:ascii="Arial Narrow" w:hAnsi="Arial Narrow"/>
          <w:color w:val="auto"/>
        </w:rPr>
      </w:pPr>
      <w:r w:rsidRPr="792C8A91" w:rsidR="002A7695">
        <w:rPr>
          <w:rFonts w:ascii="Arial Narrow" w:hAnsi="Arial Narrow"/>
          <w:color w:val="auto"/>
        </w:rPr>
        <w:t>All class teachers provide inclusive learning opportunities across the school.</w:t>
      </w:r>
    </w:p>
    <w:p w:rsidRPr="00B3502F" w:rsidR="002A7695" w:rsidP="792C8A91" w:rsidRDefault="002A7695" w14:paraId="54A81360" w14:textId="77777777">
      <w:pPr>
        <w:rPr>
          <w:rFonts w:ascii="Arial Narrow" w:hAnsi="Arial Narrow"/>
          <w:color w:val="auto"/>
        </w:rPr>
      </w:pPr>
    </w:p>
    <w:p w:rsidR="002A7695" w:rsidP="792C8A91" w:rsidRDefault="002A7695" w14:paraId="4EFC2C41" w14:textId="5A7DAD64">
      <w:pPr>
        <w:rPr>
          <w:rFonts w:ascii="Arial Narrow" w:hAnsi="Arial Narrow"/>
          <w:color w:val="auto"/>
        </w:rPr>
      </w:pPr>
      <w:r w:rsidRPr="792C8A91" w:rsidR="002A7695">
        <w:rPr>
          <w:rFonts w:ascii="Arial Narrow" w:hAnsi="Arial Narrow"/>
          <w:color w:val="auto"/>
        </w:rPr>
        <w:t xml:space="preserve">Confidence in </w:t>
      </w:r>
      <w:r w:rsidRPr="792C8A91" w:rsidR="002A7695">
        <w:rPr>
          <w:rFonts w:ascii="Arial Narrow" w:hAnsi="Arial Narrow"/>
          <w:color w:val="auto"/>
        </w:rPr>
        <w:t>participating</w:t>
      </w:r>
      <w:r w:rsidRPr="792C8A91" w:rsidR="002A7695">
        <w:rPr>
          <w:rFonts w:ascii="Arial Narrow" w:hAnsi="Arial Narrow"/>
          <w:color w:val="auto"/>
        </w:rPr>
        <w:t xml:space="preserve"> in wider community life is developed by</w:t>
      </w:r>
      <w:r w:rsidRPr="792C8A91" w:rsidR="002A7695">
        <w:rPr>
          <w:rFonts w:ascii="Arial Narrow" w:hAnsi="Arial Narrow"/>
          <w:color w:val="auto"/>
        </w:rPr>
        <w:t xml:space="preserve"> regular visits to</w:t>
      </w:r>
      <w:r w:rsidRPr="792C8A91" w:rsidR="2D8B39F3">
        <w:rPr>
          <w:rFonts w:ascii="Arial Narrow" w:hAnsi="Arial Narrow"/>
          <w:color w:val="auto"/>
        </w:rPr>
        <w:t xml:space="preserve"> community settings such as</w:t>
      </w:r>
      <w:r w:rsidRPr="792C8A91" w:rsidR="002A7695">
        <w:rPr>
          <w:rFonts w:ascii="Arial Narrow" w:hAnsi="Arial Narrow"/>
          <w:color w:val="auto"/>
        </w:rPr>
        <w:t xml:space="preserve"> </w:t>
      </w:r>
      <w:r w:rsidRPr="792C8A91" w:rsidR="002A7695">
        <w:rPr>
          <w:rFonts w:ascii="Arial Narrow" w:hAnsi="Arial Narrow"/>
          <w:color w:val="auto"/>
        </w:rPr>
        <w:t xml:space="preserve">local shops, shopping centres, museums, restaurants, leisure centres, </w:t>
      </w:r>
      <w:r w:rsidRPr="792C8A91" w:rsidR="002A7695">
        <w:rPr>
          <w:rFonts w:ascii="Arial Narrow" w:hAnsi="Arial Narrow"/>
          <w:color w:val="auto"/>
        </w:rPr>
        <w:t>libraries</w:t>
      </w:r>
      <w:r w:rsidRPr="792C8A91" w:rsidR="002A7695">
        <w:rPr>
          <w:rFonts w:ascii="Arial Narrow" w:hAnsi="Arial Narrow"/>
          <w:color w:val="auto"/>
        </w:rPr>
        <w:t xml:space="preserve"> and attendance at local churches</w:t>
      </w:r>
      <w:r w:rsidRPr="792C8A91" w:rsidR="346E0205">
        <w:rPr>
          <w:rFonts w:ascii="Arial Narrow" w:hAnsi="Arial Narrow"/>
          <w:color w:val="auto"/>
        </w:rPr>
        <w:t xml:space="preserve"> – this list is not exhaustive.</w:t>
      </w:r>
    </w:p>
    <w:p w:rsidR="00FB4703" w:rsidP="792C8A91" w:rsidRDefault="00FB4703" w14:paraId="555F639B" w14:textId="77777777">
      <w:pPr>
        <w:rPr>
          <w:rFonts w:ascii="Arial Narrow" w:hAnsi="Arial Narrow"/>
          <w:color w:val="auto"/>
        </w:rPr>
      </w:pPr>
    </w:p>
    <w:p w:rsidRPr="00FB4703" w:rsidR="00FB4703" w:rsidP="792C8A91" w:rsidRDefault="00FB4703" w14:paraId="2FA3B56E" w14:textId="77777777">
      <w:pPr>
        <w:rPr>
          <w:rFonts w:ascii="Arial Narrow" w:hAnsi="Arial Narrow"/>
          <w:b w:val="1"/>
          <w:bCs w:val="1"/>
          <w:color w:val="auto"/>
        </w:rPr>
      </w:pPr>
      <w:r w:rsidRPr="792C8A91" w:rsidR="00FB4703">
        <w:rPr>
          <w:rFonts w:ascii="Arial Narrow" w:hAnsi="Arial Narrow"/>
          <w:b w:val="1"/>
          <w:bCs w:val="1"/>
          <w:color w:val="auto"/>
        </w:rPr>
        <w:t>Accessibility Arrangements</w:t>
      </w:r>
    </w:p>
    <w:p w:rsidRPr="00FB4703" w:rsidR="00FB4703" w:rsidP="792C8A91" w:rsidRDefault="00FB4703" w14:paraId="36740B0A" w14:textId="77777777">
      <w:pPr>
        <w:rPr>
          <w:rFonts w:ascii="Arial Narrow" w:hAnsi="Arial Narrow"/>
          <w:b w:val="1"/>
          <w:bCs w:val="1"/>
          <w:color w:val="auto"/>
        </w:rPr>
      </w:pPr>
      <w:r w:rsidRPr="792C8A91" w:rsidR="00FB4703">
        <w:rPr>
          <w:rFonts w:ascii="Arial Narrow" w:hAnsi="Arial Narrow"/>
          <w:b w:val="1"/>
          <w:bCs w:val="1"/>
          <w:color w:val="auto"/>
        </w:rPr>
        <w:t>Preventing Less Favourable Treatment</w:t>
      </w:r>
    </w:p>
    <w:p w:rsidRPr="00FB4703" w:rsidR="00FB4703" w:rsidP="792C8A91" w:rsidRDefault="00FB4703" w14:paraId="1CD83C73" w14:textId="77777777">
      <w:pPr>
        <w:rPr>
          <w:rFonts w:ascii="Arial Narrow" w:hAnsi="Arial Narrow"/>
          <w:color w:val="auto"/>
        </w:rPr>
      </w:pPr>
      <w:r w:rsidRPr="792C8A91" w:rsidR="00FB4703">
        <w:rPr>
          <w:rFonts w:ascii="Arial Narrow" w:hAnsi="Arial Narrow"/>
          <w:color w:val="auto"/>
        </w:rPr>
        <w:t>Birkett House School is committed to ensuring that pupils with disabilities are not treated less favourably than their peers. We achieve this by:</w:t>
      </w:r>
    </w:p>
    <w:p w:rsidRPr="00FB4703" w:rsidR="00FB4703" w:rsidP="792C8A91" w:rsidRDefault="00FB4703" w14:paraId="2E93DC00" w14:textId="77777777">
      <w:pPr>
        <w:numPr>
          <w:ilvl w:val="0"/>
          <w:numId w:val="7"/>
        </w:numPr>
        <w:rPr>
          <w:rFonts w:ascii="Arial Narrow" w:hAnsi="Arial Narrow"/>
          <w:color w:val="auto"/>
        </w:rPr>
      </w:pPr>
      <w:r w:rsidRPr="792C8A91" w:rsidR="00FB4703">
        <w:rPr>
          <w:rFonts w:ascii="Arial Narrow" w:hAnsi="Arial Narrow"/>
          <w:color w:val="auto"/>
        </w:rPr>
        <w:t>Providing an inclusive learning environment where all pupils are valued and respected.</w:t>
      </w:r>
    </w:p>
    <w:p w:rsidRPr="00FB4703" w:rsidR="00FB4703" w:rsidP="792C8A91" w:rsidRDefault="00FB4703" w14:paraId="796BA5C4" w14:textId="77777777">
      <w:pPr>
        <w:numPr>
          <w:ilvl w:val="0"/>
          <w:numId w:val="7"/>
        </w:numPr>
        <w:rPr>
          <w:rFonts w:ascii="Arial Narrow" w:hAnsi="Arial Narrow"/>
          <w:color w:val="auto"/>
        </w:rPr>
      </w:pPr>
      <w:r w:rsidRPr="792C8A91" w:rsidR="00FB4703">
        <w:rPr>
          <w:rFonts w:ascii="Arial Narrow" w:hAnsi="Arial Narrow"/>
          <w:color w:val="auto"/>
        </w:rPr>
        <w:t>Making reasonable adjustments to teaching approaches, learning activities, resources and the physical environment where required.</w:t>
      </w:r>
    </w:p>
    <w:p w:rsidRPr="00FB4703" w:rsidR="00FB4703" w:rsidP="792C8A91" w:rsidRDefault="00FB4703" w14:paraId="31C35221" w14:textId="77777777">
      <w:pPr>
        <w:numPr>
          <w:ilvl w:val="0"/>
          <w:numId w:val="7"/>
        </w:numPr>
        <w:rPr>
          <w:rFonts w:ascii="Arial Narrow" w:hAnsi="Arial Narrow"/>
          <w:color w:val="auto"/>
        </w:rPr>
      </w:pPr>
      <w:r w:rsidRPr="792C8A91" w:rsidR="00FB4703">
        <w:rPr>
          <w:rFonts w:ascii="Arial Narrow" w:hAnsi="Arial Narrow"/>
          <w:color w:val="auto"/>
        </w:rPr>
        <w:t>Ensuring that individual needs identified within Education, Health and Care Plans (EHCPs), medical plans and other assessments are reflected in day-to-day practice.</w:t>
      </w:r>
    </w:p>
    <w:p w:rsidRPr="00FB4703" w:rsidR="00FB4703" w:rsidP="792C8A91" w:rsidRDefault="00FB4703" w14:paraId="2D3294A1" w14:textId="77777777">
      <w:pPr>
        <w:numPr>
          <w:ilvl w:val="0"/>
          <w:numId w:val="7"/>
        </w:numPr>
        <w:rPr>
          <w:rFonts w:ascii="Arial Narrow" w:hAnsi="Arial Narrow"/>
          <w:color w:val="auto"/>
        </w:rPr>
      </w:pPr>
      <w:r w:rsidRPr="792C8A91" w:rsidR="00FB4703">
        <w:rPr>
          <w:rFonts w:ascii="Arial Narrow" w:hAnsi="Arial Narrow"/>
          <w:color w:val="auto"/>
        </w:rPr>
        <w:t>Providing personalised programmes of support to enable pupils to access the curriculum, enrichment activities, educational visits and wider school opportunities.</w:t>
      </w:r>
    </w:p>
    <w:p w:rsidRPr="00FB4703" w:rsidR="00FB4703" w:rsidP="792C8A91" w:rsidRDefault="00FB4703" w14:paraId="087CB9C3" w14:textId="77777777">
      <w:pPr>
        <w:numPr>
          <w:ilvl w:val="0"/>
          <w:numId w:val="7"/>
        </w:numPr>
        <w:rPr>
          <w:rFonts w:ascii="Arial Narrow" w:hAnsi="Arial Narrow"/>
          <w:color w:val="auto"/>
        </w:rPr>
      </w:pPr>
      <w:r w:rsidRPr="792C8A91" w:rsidR="00FB4703">
        <w:rPr>
          <w:rFonts w:ascii="Arial Narrow" w:hAnsi="Arial Narrow"/>
          <w:color w:val="auto"/>
        </w:rPr>
        <w:t>Delivering regular staff training to promote understanding of disability, equality legislation, communication needs, medical conditions and inclusive practice.</w:t>
      </w:r>
    </w:p>
    <w:p w:rsidRPr="00FB4703" w:rsidR="00FB4703" w:rsidP="792C8A91" w:rsidRDefault="00FB4703" w14:paraId="33EF1614" w14:textId="77777777">
      <w:pPr>
        <w:numPr>
          <w:ilvl w:val="0"/>
          <w:numId w:val="7"/>
        </w:numPr>
        <w:rPr>
          <w:rFonts w:ascii="Arial Narrow" w:hAnsi="Arial Narrow"/>
          <w:color w:val="auto"/>
        </w:rPr>
      </w:pPr>
      <w:r w:rsidRPr="792C8A91" w:rsidR="00FB4703">
        <w:rPr>
          <w:rFonts w:ascii="Arial Narrow" w:hAnsi="Arial Narrow"/>
          <w:color w:val="auto"/>
        </w:rPr>
        <w:t>Monitoring participation, attendance, progress and wellbeing to identify and address any barriers to inclusion or achievement.</w:t>
      </w:r>
    </w:p>
    <w:p w:rsidRPr="00FB4703" w:rsidR="00FB4703" w:rsidP="792C8A91" w:rsidRDefault="00FB4703" w14:paraId="762EC57E" w14:textId="77777777">
      <w:pPr>
        <w:numPr>
          <w:ilvl w:val="0"/>
          <w:numId w:val="7"/>
        </w:numPr>
        <w:rPr>
          <w:rFonts w:ascii="Arial Narrow" w:hAnsi="Arial Narrow"/>
          <w:color w:val="auto"/>
        </w:rPr>
      </w:pPr>
      <w:r w:rsidRPr="792C8A91" w:rsidR="00FB4703">
        <w:rPr>
          <w:rFonts w:ascii="Arial Narrow" w:hAnsi="Arial Narrow"/>
          <w:color w:val="auto"/>
        </w:rPr>
        <w:t>Promoting positive attitudes towards diversity, equality and inclusion throughout the curriculum and wider school community.</w:t>
      </w:r>
    </w:p>
    <w:p w:rsidR="00FB4703" w:rsidP="792C8A91" w:rsidRDefault="00FB4703" w14:paraId="7B5B76DE" w14:textId="5F7D82A2">
      <w:pPr>
        <w:numPr>
          <w:ilvl w:val="0"/>
          <w:numId w:val="7"/>
        </w:numPr>
        <w:rPr>
          <w:rFonts w:ascii="Arial Narrow" w:hAnsi="Arial Narrow"/>
          <w:color w:val="auto"/>
        </w:rPr>
      </w:pPr>
      <w:r w:rsidRPr="792C8A91" w:rsidR="00FB4703">
        <w:rPr>
          <w:rFonts w:ascii="Arial Narrow" w:hAnsi="Arial Narrow"/>
          <w:color w:val="auto"/>
        </w:rPr>
        <w:t xml:space="preserve">Following the principles of the Equality Act 2010 and making reasonable adjustments to ensure that disabled pupils are not placed at a substantial disadvantage compared with their peers. </w:t>
      </w:r>
    </w:p>
    <w:p w:rsidRPr="00FB4703" w:rsidR="005E623D" w:rsidP="792C8A91" w:rsidRDefault="005E623D" w14:paraId="1FF96FA6" w14:textId="77777777">
      <w:pPr>
        <w:ind w:left="720"/>
        <w:rPr>
          <w:rFonts w:ascii="Arial Narrow" w:hAnsi="Arial Narrow"/>
          <w:color w:val="auto"/>
        </w:rPr>
      </w:pPr>
    </w:p>
    <w:p w:rsidRPr="00762284" w:rsidR="00FB4703" w:rsidP="792C8A91" w:rsidRDefault="00FB4703" w14:paraId="455AC76C" w14:textId="77777777">
      <w:pPr>
        <w:rPr>
          <w:rFonts w:ascii="Arial Narrow" w:hAnsi="Arial Narrow"/>
          <w:strike w:val="1"/>
          <w:color w:val="auto"/>
        </w:rPr>
      </w:pPr>
      <w:r w:rsidRPr="792C8A91" w:rsidR="00FB4703">
        <w:rPr>
          <w:rFonts w:ascii="Arial Narrow" w:hAnsi="Arial Narrow"/>
          <w:strike w:val="1"/>
          <w:color w:val="auto"/>
        </w:rPr>
        <w:t>Birkett House School provides a range of facilities, resources and specialist provision to support access for pupils with disabilities, including:</w:t>
      </w:r>
    </w:p>
    <w:p w:rsidRPr="00762284" w:rsidR="00FB4703" w:rsidP="792C8A91" w:rsidRDefault="00FB4703" w14:paraId="46A15EDD" w14:textId="77777777">
      <w:pPr>
        <w:numPr>
          <w:ilvl w:val="0"/>
          <w:numId w:val="5"/>
        </w:numPr>
        <w:rPr>
          <w:rFonts w:ascii="Arial Narrow" w:hAnsi="Arial Narrow"/>
          <w:strike w:val="1"/>
          <w:color w:val="auto"/>
        </w:rPr>
      </w:pPr>
      <w:r w:rsidRPr="792C8A91" w:rsidR="00FB4703">
        <w:rPr>
          <w:rFonts w:ascii="Arial Narrow" w:hAnsi="Arial Narrow"/>
          <w:strike w:val="1"/>
          <w:color w:val="auto"/>
        </w:rPr>
        <w:t>Accessible school buildings with wheelchair access.</w:t>
      </w:r>
    </w:p>
    <w:p w:rsidRPr="00762284" w:rsidR="00FB4703" w:rsidP="792C8A91" w:rsidRDefault="00FB4703" w14:paraId="37C11BF4" w14:textId="77777777">
      <w:pPr>
        <w:numPr>
          <w:ilvl w:val="0"/>
          <w:numId w:val="5"/>
        </w:numPr>
        <w:rPr>
          <w:rFonts w:ascii="Arial Narrow" w:hAnsi="Arial Narrow"/>
          <w:strike w:val="1"/>
          <w:color w:val="auto"/>
        </w:rPr>
      </w:pPr>
      <w:r w:rsidRPr="792C8A91" w:rsidR="00FB4703">
        <w:rPr>
          <w:rFonts w:ascii="Arial Narrow" w:hAnsi="Arial Narrow"/>
          <w:strike w:val="1"/>
          <w:color w:val="auto"/>
        </w:rPr>
        <w:t>Adapted toilet, hygiene and personal care facilities.</w:t>
      </w:r>
    </w:p>
    <w:p w:rsidRPr="00762284" w:rsidR="00FB4703" w:rsidP="792C8A91" w:rsidRDefault="00FB4703" w14:paraId="065A270D" w14:textId="77777777">
      <w:pPr>
        <w:numPr>
          <w:ilvl w:val="0"/>
          <w:numId w:val="5"/>
        </w:numPr>
        <w:rPr>
          <w:rFonts w:ascii="Arial Narrow" w:hAnsi="Arial Narrow"/>
          <w:strike w:val="1"/>
          <w:color w:val="auto"/>
        </w:rPr>
      </w:pPr>
      <w:r w:rsidRPr="792C8A91" w:rsidR="00FB4703">
        <w:rPr>
          <w:rFonts w:ascii="Arial Narrow" w:hAnsi="Arial Narrow"/>
          <w:strike w:val="1"/>
          <w:color w:val="auto"/>
        </w:rPr>
        <w:t>Specialist changing facilities where required.</w:t>
      </w:r>
    </w:p>
    <w:p w:rsidRPr="00762284" w:rsidR="00FB4703" w:rsidP="792C8A91" w:rsidRDefault="00FB4703" w14:paraId="4B98D52B" w14:textId="77777777">
      <w:pPr>
        <w:numPr>
          <w:ilvl w:val="0"/>
          <w:numId w:val="5"/>
        </w:numPr>
        <w:rPr>
          <w:rFonts w:ascii="Arial Narrow" w:hAnsi="Arial Narrow"/>
          <w:strike w:val="1"/>
          <w:color w:val="auto"/>
        </w:rPr>
      </w:pPr>
      <w:r w:rsidRPr="792C8A91" w:rsidR="00FB4703">
        <w:rPr>
          <w:rFonts w:ascii="Arial Narrow" w:hAnsi="Arial Narrow"/>
          <w:strike w:val="1"/>
          <w:color w:val="auto"/>
        </w:rPr>
        <w:t>Lifts and accessible routes where appropriate across school sites.</w:t>
      </w:r>
    </w:p>
    <w:p w:rsidRPr="00762284" w:rsidR="00FB4703" w:rsidP="792C8A91" w:rsidRDefault="00FB4703" w14:paraId="4136BC58" w14:textId="77777777">
      <w:pPr>
        <w:numPr>
          <w:ilvl w:val="0"/>
          <w:numId w:val="5"/>
        </w:numPr>
        <w:rPr>
          <w:rFonts w:ascii="Arial Narrow" w:hAnsi="Arial Narrow"/>
          <w:strike w:val="1"/>
          <w:color w:val="auto"/>
        </w:rPr>
      </w:pPr>
      <w:r w:rsidRPr="792C8A91" w:rsidR="00FB4703">
        <w:rPr>
          <w:rFonts w:ascii="Arial Narrow" w:hAnsi="Arial Narrow"/>
          <w:strike w:val="1"/>
          <w:color w:val="auto"/>
        </w:rPr>
        <w:t>Specialist seating, standing equipment and positioning aids.</w:t>
      </w:r>
    </w:p>
    <w:p w:rsidRPr="00762284" w:rsidR="00FB4703" w:rsidP="792C8A91" w:rsidRDefault="00FB4703" w14:paraId="6BE4611F" w14:textId="77777777">
      <w:pPr>
        <w:numPr>
          <w:ilvl w:val="0"/>
          <w:numId w:val="5"/>
        </w:numPr>
        <w:rPr>
          <w:rFonts w:ascii="Arial Narrow" w:hAnsi="Arial Narrow"/>
          <w:strike w:val="1"/>
          <w:color w:val="auto"/>
        </w:rPr>
      </w:pPr>
      <w:r w:rsidRPr="792C8A91" w:rsidR="00FB4703">
        <w:rPr>
          <w:rFonts w:ascii="Arial Narrow" w:hAnsi="Arial Narrow"/>
          <w:strike w:val="1"/>
          <w:color w:val="auto"/>
        </w:rPr>
        <w:t>Assistive technology and communication aids, including alternative and augmentative communication (AAC) systems.</w:t>
      </w:r>
    </w:p>
    <w:p w:rsidRPr="00762284" w:rsidR="00FB4703" w:rsidP="792C8A91" w:rsidRDefault="00FB4703" w14:paraId="336EC458" w14:textId="77777777">
      <w:pPr>
        <w:numPr>
          <w:ilvl w:val="0"/>
          <w:numId w:val="5"/>
        </w:numPr>
        <w:rPr>
          <w:rFonts w:ascii="Arial Narrow" w:hAnsi="Arial Narrow"/>
          <w:strike w:val="1"/>
          <w:color w:val="auto"/>
        </w:rPr>
      </w:pPr>
      <w:r w:rsidRPr="792C8A91" w:rsidR="00FB4703">
        <w:rPr>
          <w:rFonts w:ascii="Arial Narrow" w:hAnsi="Arial Narrow"/>
          <w:strike w:val="1"/>
          <w:color w:val="auto"/>
        </w:rPr>
        <w:t>Specialist sensory environments, including white rooms, dark rooms and sensory spaces.</w:t>
      </w:r>
    </w:p>
    <w:p w:rsidRPr="00762284" w:rsidR="00FB4703" w:rsidP="792C8A91" w:rsidRDefault="00FB4703" w14:paraId="3B6F34F8" w14:textId="77777777">
      <w:pPr>
        <w:numPr>
          <w:ilvl w:val="0"/>
          <w:numId w:val="5"/>
        </w:numPr>
        <w:rPr>
          <w:rFonts w:ascii="Arial Narrow" w:hAnsi="Arial Narrow"/>
          <w:strike w:val="1"/>
          <w:color w:val="auto"/>
        </w:rPr>
      </w:pPr>
      <w:r w:rsidRPr="792C8A91" w:rsidR="00FB4703">
        <w:rPr>
          <w:rFonts w:ascii="Arial Narrow" w:hAnsi="Arial Narrow"/>
          <w:strike w:val="1"/>
          <w:color w:val="auto"/>
        </w:rPr>
        <w:t xml:space="preserve">A warm-water hydrotherapy/swimming pool at the </w:t>
      </w:r>
      <w:r w:rsidRPr="792C8A91" w:rsidR="00FB4703">
        <w:rPr>
          <w:rFonts w:ascii="Arial Narrow" w:hAnsi="Arial Narrow"/>
          <w:strike w:val="1"/>
          <w:color w:val="auto"/>
        </w:rPr>
        <w:t>Wigston</w:t>
      </w:r>
      <w:r w:rsidRPr="792C8A91" w:rsidR="00FB4703">
        <w:rPr>
          <w:rFonts w:ascii="Arial Narrow" w:hAnsi="Arial Narrow"/>
          <w:strike w:val="1"/>
          <w:color w:val="auto"/>
        </w:rPr>
        <w:t xml:space="preserve"> site.</w:t>
      </w:r>
    </w:p>
    <w:p w:rsidRPr="00762284" w:rsidR="00FB4703" w:rsidP="792C8A91" w:rsidRDefault="00FB4703" w14:paraId="344FCF22" w14:textId="77777777">
      <w:pPr>
        <w:numPr>
          <w:ilvl w:val="0"/>
          <w:numId w:val="5"/>
        </w:numPr>
        <w:rPr>
          <w:rFonts w:ascii="Arial Narrow" w:hAnsi="Arial Narrow"/>
          <w:strike w:val="1"/>
          <w:color w:val="auto"/>
        </w:rPr>
      </w:pPr>
      <w:r w:rsidRPr="792C8A91" w:rsidR="00FB4703">
        <w:rPr>
          <w:rFonts w:ascii="Arial Narrow" w:hAnsi="Arial Narrow"/>
          <w:strike w:val="1"/>
          <w:color w:val="auto"/>
        </w:rPr>
        <w:t>Adapted curriculum resources and learning materials.</w:t>
      </w:r>
    </w:p>
    <w:p w:rsidRPr="00762284" w:rsidR="00FB4703" w:rsidP="792C8A91" w:rsidRDefault="00FB4703" w14:paraId="74CA184D" w14:textId="77777777">
      <w:pPr>
        <w:numPr>
          <w:ilvl w:val="0"/>
          <w:numId w:val="5"/>
        </w:numPr>
        <w:rPr>
          <w:rFonts w:ascii="Arial Narrow" w:hAnsi="Arial Narrow"/>
          <w:strike w:val="1"/>
          <w:color w:val="auto"/>
        </w:rPr>
      </w:pPr>
      <w:r w:rsidRPr="792C8A91" w:rsidR="00FB4703">
        <w:rPr>
          <w:rFonts w:ascii="Arial Narrow" w:hAnsi="Arial Narrow"/>
          <w:strike w:val="1"/>
          <w:color w:val="auto"/>
        </w:rPr>
        <w:t>Hearing, visual and multisensory support equipment where required.</w:t>
      </w:r>
    </w:p>
    <w:p w:rsidRPr="00762284" w:rsidR="00FB4703" w:rsidP="792C8A91" w:rsidRDefault="00FB4703" w14:paraId="081330B8" w14:textId="77777777">
      <w:pPr>
        <w:numPr>
          <w:ilvl w:val="0"/>
          <w:numId w:val="5"/>
        </w:numPr>
        <w:rPr>
          <w:rFonts w:ascii="Arial Narrow" w:hAnsi="Arial Narrow"/>
          <w:strike w:val="1"/>
          <w:color w:val="auto"/>
        </w:rPr>
      </w:pPr>
      <w:r w:rsidRPr="792C8A91" w:rsidR="00FB4703">
        <w:rPr>
          <w:rFonts w:ascii="Arial Narrow" w:hAnsi="Arial Narrow"/>
          <w:strike w:val="1"/>
          <w:color w:val="auto"/>
        </w:rPr>
        <w:t>Access to therapy services including Speech and Language Therapy, Occupational Therapy and Physiotherapy.</w:t>
      </w:r>
    </w:p>
    <w:p w:rsidRPr="00762284" w:rsidR="00FB4703" w:rsidP="792C8A91" w:rsidRDefault="00FB4703" w14:paraId="6340C84D" w14:textId="77777777">
      <w:pPr>
        <w:numPr>
          <w:ilvl w:val="0"/>
          <w:numId w:val="5"/>
        </w:numPr>
        <w:rPr>
          <w:rFonts w:ascii="Arial Narrow" w:hAnsi="Arial Narrow"/>
          <w:strike w:val="1"/>
          <w:color w:val="auto"/>
        </w:rPr>
      </w:pPr>
      <w:r w:rsidRPr="792C8A91" w:rsidR="00FB4703">
        <w:rPr>
          <w:rFonts w:ascii="Arial Narrow" w:hAnsi="Arial Narrow"/>
          <w:strike w:val="1"/>
          <w:color w:val="auto"/>
        </w:rPr>
        <w:t>Safe and accessible outdoor learning and recreational facilities.</w:t>
      </w:r>
    </w:p>
    <w:p w:rsidRPr="00762284" w:rsidR="00FB4703" w:rsidP="792C8A91" w:rsidRDefault="00FB4703" w14:paraId="47511A6C" w14:textId="77777777">
      <w:pPr>
        <w:numPr>
          <w:ilvl w:val="0"/>
          <w:numId w:val="5"/>
        </w:numPr>
        <w:rPr>
          <w:rFonts w:ascii="Arial Narrow" w:hAnsi="Arial Narrow"/>
          <w:strike w:val="1"/>
          <w:color w:val="auto"/>
        </w:rPr>
      </w:pPr>
      <w:r w:rsidRPr="792C8A91" w:rsidR="00FB4703">
        <w:rPr>
          <w:rFonts w:ascii="Arial Narrow" w:hAnsi="Arial Narrow"/>
          <w:strike w:val="1"/>
          <w:color w:val="auto"/>
        </w:rPr>
        <w:t>Individual risk assessments and personalised arrangements to support attendance, educational visits, work-related learning and community access.</w:t>
      </w:r>
    </w:p>
    <w:p w:rsidRPr="00762284" w:rsidR="005E623D" w:rsidP="792C8A91" w:rsidRDefault="00FB4703" w14:paraId="58B2D40B" w14:textId="77777777">
      <w:pPr>
        <w:numPr>
          <w:ilvl w:val="0"/>
          <w:numId w:val="5"/>
        </w:numPr>
        <w:rPr>
          <w:rFonts w:ascii="Arial Narrow" w:hAnsi="Arial Narrow"/>
          <w:strike w:val="1"/>
          <w:color w:val="auto"/>
        </w:rPr>
      </w:pPr>
      <w:r w:rsidRPr="792C8A91" w:rsidR="00FB4703">
        <w:rPr>
          <w:rFonts w:ascii="Arial Narrow" w:hAnsi="Arial Narrow"/>
          <w:strike w:val="1"/>
          <w:color w:val="auto"/>
        </w:rPr>
        <w:t>Information provided in alternative formats and through a range of communication methods to meet individual needs.</w:t>
      </w:r>
    </w:p>
    <w:p w:rsidRPr="00FB4703" w:rsidR="00FB4703" w:rsidP="792C8A91" w:rsidRDefault="005E623D" w14:paraId="0D6F8305" w14:textId="52C7DE95">
      <w:pPr>
        <w:ind w:left="720"/>
        <w:rPr>
          <w:rFonts w:ascii="Arial Narrow" w:hAnsi="Arial Narrow"/>
          <w:color w:val="auto"/>
        </w:rPr>
      </w:pPr>
      <w:r w:rsidRPr="792C8A91" w:rsidR="005E623D">
        <w:rPr>
          <w:rFonts w:ascii="Arial Narrow" w:hAnsi="Arial Narrow"/>
          <w:color w:val="auto"/>
        </w:rPr>
        <w:t xml:space="preserve"> </w:t>
      </w:r>
    </w:p>
    <w:p w:rsidRPr="00FB4703" w:rsidR="00762284" w:rsidP="792C8A91" w:rsidRDefault="00762284" w14:paraId="579DA1BE" w14:textId="77777777">
      <w:pPr>
        <w:rPr>
          <w:rFonts w:ascii="Arial Narrow" w:hAnsi="Arial Narrow"/>
          <w:b w:val="1"/>
          <w:bCs w:val="1"/>
          <w:color w:val="auto"/>
        </w:rPr>
      </w:pPr>
      <w:r w:rsidRPr="792C8A91" w:rsidR="00762284">
        <w:rPr>
          <w:rFonts w:ascii="Arial Narrow" w:hAnsi="Arial Narrow"/>
          <w:b w:val="1"/>
          <w:bCs w:val="1"/>
          <w:color w:val="auto"/>
        </w:rPr>
        <w:t>Facilities and Support Available</w:t>
      </w:r>
    </w:p>
    <w:p w:rsidRPr="005E623D" w:rsidR="00FB4703" w:rsidP="792C8A91" w:rsidRDefault="00FB4703" w14:paraId="0A020BDF" w14:textId="77777777">
      <w:pPr>
        <w:rPr>
          <w:rFonts w:ascii="Arial Narrow" w:hAnsi="Arial Narrow"/>
          <w:b w:val="1"/>
          <w:bCs w:val="1"/>
          <w:color w:val="auto"/>
        </w:rPr>
      </w:pPr>
      <w:r w:rsidRPr="792C8A91" w:rsidR="00FB4703">
        <w:rPr>
          <w:rFonts w:ascii="Arial Narrow" w:hAnsi="Arial Narrow"/>
          <w:b w:val="1"/>
          <w:bCs w:val="1"/>
          <w:color w:val="auto"/>
        </w:rPr>
        <w:t>Accessibility Plan</w:t>
      </w:r>
    </w:p>
    <w:p w:rsidRPr="005E623D" w:rsidR="00FB4703" w:rsidP="792C8A91" w:rsidRDefault="00FB4703" w14:paraId="0B8E0E35" w14:textId="77777777">
      <w:pPr>
        <w:rPr>
          <w:rFonts w:ascii="Arial Narrow" w:hAnsi="Arial Narrow"/>
          <w:color w:val="auto"/>
        </w:rPr>
      </w:pPr>
      <w:r w:rsidRPr="792C8A91" w:rsidR="00FB4703">
        <w:rPr>
          <w:rFonts w:ascii="Arial Narrow" w:hAnsi="Arial Narrow"/>
          <w:color w:val="auto"/>
        </w:rPr>
        <w:t>The school maintains and regularly reviews an Accessibility Plan which sets out how it will:</w:t>
      </w:r>
    </w:p>
    <w:p w:rsidRPr="005E623D" w:rsidR="00FB4703" w:rsidP="792C8A91" w:rsidRDefault="00FB4703" w14:paraId="63C3B076" w14:textId="77777777">
      <w:pPr>
        <w:numPr>
          <w:ilvl w:val="0"/>
          <w:numId w:val="8"/>
        </w:numPr>
        <w:rPr>
          <w:rFonts w:ascii="Arial Narrow" w:hAnsi="Arial Narrow"/>
          <w:color w:val="auto"/>
        </w:rPr>
      </w:pPr>
      <w:r w:rsidRPr="792C8A91" w:rsidR="00FB4703">
        <w:rPr>
          <w:rFonts w:ascii="Arial Narrow" w:hAnsi="Arial Narrow"/>
          <w:color w:val="auto"/>
        </w:rPr>
        <w:t>Increase access to the curriculum for pupils with disabilities.</w:t>
      </w:r>
    </w:p>
    <w:p w:rsidRPr="005E623D" w:rsidR="00FB4703" w:rsidP="792C8A91" w:rsidRDefault="00FB4703" w14:paraId="65559B52" w14:textId="77777777">
      <w:pPr>
        <w:numPr>
          <w:ilvl w:val="0"/>
          <w:numId w:val="8"/>
        </w:numPr>
        <w:rPr>
          <w:rFonts w:ascii="Arial Narrow" w:hAnsi="Arial Narrow"/>
          <w:color w:val="auto"/>
        </w:rPr>
      </w:pPr>
      <w:r w:rsidRPr="792C8A91" w:rsidR="00FB4703">
        <w:rPr>
          <w:rFonts w:ascii="Arial Narrow" w:hAnsi="Arial Narrow"/>
          <w:color w:val="auto"/>
        </w:rPr>
        <w:t>Improve the physical environment of the school to enhance access to education and services.</w:t>
      </w:r>
    </w:p>
    <w:p w:rsidRPr="005E623D" w:rsidR="00FB4703" w:rsidP="792C8A91" w:rsidRDefault="00FB4703" w14:paraId="20348DAE" w14:textId="77777777">
      <w:pPr>
        <w:numPr>
          <w:ilvl w:val="0"/>
          <w:numId w:val="8"/>
        </w:numPr>
        <w:rPr>
          <w:rFonts w:ascii="Arial Narrow" w:hAnsi="Arial Narrow"/>
          <w:color w:val="auto"/>
        </w:rPr>
      </w:pPr>
      <w:r w:rsidRPr="792C8A91" w:rsidR="00FB4703">
        <w:rPr>
          <w:rFonts w:ascii="Arial Narrow" w:hAnsi="Arial Narrow"/>
          <w:color w:val="auto"/>
        </w:rPr>
        <w:t>Improve the availability of information for pupils, parents, carers and visitors with disabilities.</w:t>
      </w:r>
    </w:p>
    <w:p w:rsidRPr="005E623D" w:rsidR="00FB4703" w:rsidP="792C8A91" w:rsidRDefault="00FB4703" w14:paraId="1B2C0D7A" w14:textId="77777777">
      <w:pPr>
        <w:rPr>
          <w:rFonts w:ascii="Arial Narrow" w:hAnsi="Arial Narrow"/>
          <w:color w:val="auto"/>
        </w:rPr>
      </w:pPr>
      <w:r w:rsidRPr="792C8A91" w:rsidR="00FB4703">
        <w:rPr>
          <w:rFonts w:ascii="Arial Narrow" w:hAnsi="Arial Narrow"/>
          <w:color w:val="auto"/>
        </w:rPr>
        <w:t>The Accessibility Plan is available on the school website or on request from the school office.</w:t>
      </w:r>
    </w:p>
    <w:p w:rsidRPr="00B3502F" w:rsidR="002A7695" w:rsidP="792C8A91" w:rsidRDefault="002A7695" w14:paraId="3B3AA669" w14:textId="77777777">
      <w:pPr>
        <w:rPr>
          <w:rFonts w:ascii="Arial Narrow" w:hAnsi="Arial Narrow"/>
          <w:color w:val="auto"/>
        </w:rPr>
      </w:pPr>
    </w:p>
    <w:p w:rsidRPr="00B3502F" w:rsidR="002A7695" w:rsidP="792C8A91" w:rsidRDefault="002A7695" w14:paraId="540EDA18" w14:textId="77777777">
      <w:pPr>
        <w:rPr>
          <w:rFonts w:ascii="Arial Narrow" w:hAnsi="Arial Narrow"/>
          <w:color w:val="auto"/>
        </w:rPr>
      </w:pPr>
    </w:p>
    <w:p w:rsidRPr="00B3502F" w:rsidR="002A7695" w:rsidP="792C8A91" w:rsidRDefault="002A7695" w14:paraId="58D19D4A" w14:textId="77777777">
      <w:pPr>
        <w:ind w:left="0"/>
        <w:rPr>
          <w:rFonts w:ascii="Arial Narrow" w:hAnsi="Arial Narrow"/>
          <w:b w:val="1"/>
          <w:bCs w:val="1"/>
          <w:color w:val="auto"/>
        </w:rPr>
      </w:pPr>
      <w:r w:rsidRPr="792C8A91" w:rsidR="002A7695">
        <w:rPr>
          <w:rFonts w:ascii="Arial Narrow" w:hAnsi="Arial Narrow"/>
          <w:b w:val="1"/>
          <w:bCs w:val="1"/>
          <w:color w:val="auto"/>
        </w:rPr>
        <w:t>Criteria</w:t>
      </w:r>
      <w:r w:rsidRPr="792C8A91" w:rsidR="002A7695">
        <w:rPr>
          <w:rFonts w:ascii="Arial Narrow" w:hAnsi="Arial Narrow"/>
          <w:b w:val="1"/>
          <w:bCs w:val="1"/>
          <w:color w:val="auto"/>
        </w:rPr>
        <w:t xml:space="preserve"> for evaluating success of SEN policy.</w:t>
      </w:r>
    </w:p>
    <w:p w:rsidRPr="00B3502F" w:rsidR="002A7695" w:rsidP="792C8A91" w:rsidRDefault="002A7695" w14:paraId="7C8C002A" w14:textId="3939F51C">
      <w:pPr>
        <w:rPr>
          <w:rFonts w:ascii="Arial Narrow" w:hAnsi="Arial Narrow"/>
          <w:color w:val="auto"/>
        </w:rPr>
      </w:pPr>
      <w:r w:rsidRPr="792C8A91" w:rsidR="002A7695">
        <w:rPr>
          <w:rFonts w:ascii="Arial Narrow" w:hAnsi="Arial Narrow"/>
          <w:color w:val="auto"/>
        </w:rPr>
        <w:t>The governing body will use its best efforts to ensure the best possible provision for SEND (Special Educational Needs and Disabilities) in this school</w:t>
      </w:r>
      <w:r w:rsidRPr="792C8A91" w:rsidR="002A7695">
        <w:rPr>
          <w:rFonts w:ascii="Arial Narrow" w:hAnsi="Arial Narrow"/>
          <w:color w:val="auto"/>
        </w:rPr>
        <w:t xml:space="preserve">.  </w:t>
      </w:r>
      <w:r w:rsidRPr="792C8A91" w:rsidR="002A7695">
        <w:rPr>
          <w:rFonts w:ascii="Arial Narrow" w:hAnsi="Arial Narrow"/>
          <w:color w:val="auto"/>
        </w:rPr>
        <w:t>All governors are aware of their responsibilities for S</w:t>
      </w:r>
      <w:r w:rsidRPr="792C8A91" w:rsidR="0809099E">
        <w:rPr>
          <w:rFonts w:ascii="Arial Narrow" w:hAnsi="Arial Narrow"/>
          <w:color w:val="auto"/>
        </w:rPr>
        <w:t xml:space="preserve">END </w:t>
      </w:r>
      <w:r w:rsidRPr="792C8A91" w:rsidR="002A7695">
        <w:rPr>
          <w:rFonts w:ascii="Arial Narrow" w:hAnsi="Arial Narrow"/>
          <w:color w:val="auto"/>
        </w:rPr>
        <w:t>and discuss the issues regularly.</w:t>
      </w:r>
    </w:p>
    <w:p w:rsidRPr="00B3502F" w:rsidR="002A7695" w:rsidP="792C8A91" w:rsidRDefault="002A7695" w14:paraId="21EF34C2" w14:textId="77777777">
      <w:pPr>
        <w:rPr>
          <w:rFonts w:ascii="Arial Narrow" w:hAnsi="Arial Narrow"/>
          <w:color w:val="auto"/>
        </w:rPr>
      </w:pPr>
    </w:p>
    <w:p w:rsidRPr="00B3502F" w:rsidR="002A7695" w:rsidP="792C8A91" w:rsidRDefault="002A7695" w14:paraId="70C7C6B9" w14:textId="77777777">
      <w:pPr>
        <w:rPr>
          <w:rFonts w:ascii="Arial Narrow" w:hAnsi="Arial Narrow"/>
          <w:color w:val="auto"/>
        </w:rPr>
      </w:pPr>
      <w:r w:rsidRPr="792C8A91" w:rsidR="002A7695">
        <w:rPr>
          <w:rFonts w:ascii="Arial Narrow" w:hAnsi="Arial Narrow"/>
          <w:color w:val="auto"/>
        </w:rPr>
        <w:t>The governing body evaluates the success of the education we provide, using the following criteria:</w:t>
      </w:r>
    </w:p>
    <w:p w:rsidRPr="00B3502F" w:rsidR="002A7695" w:rsidP="792C8A91" w:rsidRDefault="002A7695" w14:paraId="3B1F95A7" w14:textId="77777777">
      <w:pPr>
        <w:numPr>
          <w:ilvl w:val="0"/>
          <w:numId w:val="2"/>
        </w:numPr>
        <w:rPr>
          <w:rFonts w:ascii="Arial Narrow" w:hAnsi="Arial Narrow"/>
          <w:color w:val="auto"/>
        </w:rPr>
      </w:pPr>
      <w:r w:rsidRPr="792C8A91" w:rsidR="002A7695">
        <w:rPr>
          <w:rFonts w:ascii="Arial Narrow" w:hAnsi="Arial Narrow"/>
          <w:color w:val="auto"/>
        </w:rPr>
        <w:t>Monitoring the allocated budget</w:t>
      </w:r>
    </w:p>
    <w:p w:rsidRPr="00B3502F" w:rsidR="002A7695" w:rsidP="792C8A91" w:rsidRDefault="002A7695" w14:paraId="45BCF79E" w14:textId="77777777">
      <w:pPr>
        <w:numPr>
          <w:ilvl w:val="0"/>
          <w:numId w:val="2"/>
        </w:numPr>
        <w:rPr>
          <w:rFonts w:ascii="Arial Narrow" w:hAnsi="Arial Narrow"/>
          <w:color w:val="auto"/>
        </w:rPr>
      </w:pPr>
      <w:r w:rsidRPr="792C8A91" w:rsidR="002A7695">
        <w:rPr>
          <w:rFonts w:ascii="Arial Narrow" w:hAnsi="Arial Narrow"/>
          <w:color w:val="auto"/>
        </w:rPr>
        <w:t xml:space="preserve">Progress and achievement of pupils through presentation of data </w:t>
      </w:r>
    </w:p>
    <w:p w:rsidRPr="00B3502F" w:rsidR="002A7695" w:rsidP="792C8A91" w:rsidRDefault="002A7695" w14:paraId="7D743AF7" w14:textId="77777777">
      <w:pPr>
        <w:numPr>
          <w:ilvl w:val="0"/>
          <w:numId w:val="2"/>
        </w:numPr>
        <w:rPr>
          <w:rFonts w:ascii="Arial Narrow" w:hAnsi="Arial Narrow"/>
          <w:color w:val="auto"/>
        </w:rPr>
      </w:pPr>
      <w:r w:rsidRPr="792C8A91" w:rsidR="002A7695">
        <w:rPr>
          <w:rFonts w:ascii="Arial Narrow" w:hAnsi="Arial Narrow"/>
          <w:color w:val="auto"/>
        </w:rPr>
        <w:t>Monitoring impact of teaching and learning</w:t>
      </w:r>
    </w:p>
    <w:p w:rsidRPr="00B3502F" w:rsidR="002A7695" w:rsidP="792C8A91" w:rsidRDefault="002A7695" w14:paraId="6F071C60" w14:textId="77777777">
      <w:pPr>
        <w:numPr>
          <w:ilvl w:val="0"/>
          <w:numId w:val="2"/>
        </w:numPr>
        <w:rPr>
          <w:rFonts w:ascii="Arial Narrow" w:hAnsi="Arial Narrow"/>
          <w:color w:val="auto"/>
        </w:rPr>
      </w:pPr>
      <w:r w:rsidRPr="792C8A91" w:rsidR="002A7695">
        <w:rPr>
          <w:rFonts w:ascii="Arial Narrow" w:hAnsi="Arial Narrow"/>
          <w:color w:val="auto"/>
        </w:rPr>
        <w:t>Monitoring behaviour and safeguarding</w:t>
      </w:r>
    </w:p>
    <w:p w:rsidRPr="00B3502F" w:rsidR="002A7695" w:rsidP="792C8A91" w:rsidRDefault="002A7695" w14:paraId="7ED87872" w14:textId="77777777">
      <w:pPr>
        <w:numPr>
          <w:ilvl w:val="0"/>
          <w:numId w:val="2"/>
        </w:numPr>
        <w:rPr>
          <w:rFonts w:ascii="Arial Narrow" w:hAnsi="Arial Narrow"/>
          <w:color w:val="auto"/>
        </w:rPr>
      </w:pPr>
      <w:r w:rsidRPr="792C8A91" w:rsidR="002A7695">
        <w:rPr>
          <w:rFonts w:ascii="Arial Narrow" w:hAnsi="Arial Narrow"/>
          <w:color w:val="auto"/>
        </w:rPr>
        <w:t>The existence of detailed individual educational plans linked to policy documents and schemes of work which contain targets, review arrangements and success criteria.</w:t>
      </w:r>
    </w:p>
    <w:p w:rsidRPr="00B3502F" w:rsidR="002A7695" w:rsidP="792C8A91" w:rsidRDefault="002A7695" w14:paraId="5191AB11" w14:textId="77777777">
      <w:pPr>
        <w:numPr>
          <w:ilvl w:val="0"/>
          <w:numId w:val="2"/>
        </w:numPr>
        <w:rPr>
          <w:rFonts w:ascii="Arial Narrow" w:hAnsi="Arial Narrow"/>
          <w:color w:val="auto"/>
        </w:rPr>
      </w:pPr>
      <w:r w:rsidRPr="792C8A91" w:rsidR="002A7695">
        <w:rPr>
          <w:rFonts w:ascii="Arial Narrow" w:hAnsi="Arial Narrow"/>
          <w:color w:val="auto"/>
        </w:rPr>
        <w:t>Views of parents and students inform planning and target setting .</w:t>
      </w:r>
    </w:p>
    <w:p w:rsidRPr="00B3502F" w:rsidR="002A7695" w:rsidP="792C8A91" w:rsidRDefault="002A7695" w14:paraId="5C5C9C8A" w14:textId="723377F3">
      <w:pPr>
        <w:numPr>
          <w:ilvl w:val="0"/>
          <w:numId w:val="2"/>
        </w:numPr>
        <w:rPr>
          <w:rFonts w:ascii="Arial Narrow" w:hAnsi="Arial Narrow"/>
          <w:color w:val="auto"/>
        </w:rPr>
      </w:pPr>
      <w:r w:rsidRPr="792C8A91" w:rsidR="002A7695">
        <w:rPr>
          <w:rFonts w:ascii="Arial Narrow" w:hAnsi="Arial Narrow"/>
          <w:color w:val="auto"/>
        </w:rPr>
        <w:t>Regular completion of reviews within required time-</w:t>
      </w:r>
      <w:r w:rsidRPr="792C8A91" w:rsidR="002A7695">
        <w:rPr>
          <w:rFonts w:ascii="Arial Narrow" w:hAnsi="Arial Narrow"/>
          <w:color w:val="auto"/>
        </w:rPr>
        <w:t>scales</w:t>
      </w:r>
      <w:r w:rsidRPr="792C8A91" w:rsidR="002A7695">
        <w:rPr>
          <w:rFonts w:ascii="Arial Narrow" w:hAnsi="Arial Narrow"/>
          <w:color w:val="auto"/>
        </w:rPr>
        <w:t>.</w:t>
      </w:r>
    </w:p>
    <w:p w:rsidRPr="00B3502F" w:rsidR="002A7695" w:rsidP="792C8A91" w:rsidRDefault="002A7695" w14:paraId="67EE5384" w14:textId="77777777">
      <w:pPr>
        <w:numPr>
          <w:ilvl w:val="0"/>
          <w:numId w:val="2"/>
        </w:numPr>
        <w:rPr>
          <w:rFonts w:ascii="Arial Narrow" w:hAnsi="Arial Narrow"/>
          <w:color w:val="auto"/>
        </w:rPr>
      </w:pPr>
      <w:r w:rsidRPr="792C8A91" w:rsidR="002A7695">
        <w:rPr>
          <w:rFonts w:ascii="Arial Narrow" w:hAnsi="Arial Narrow"/>
          <w:color w:val="auto"/>
        </w:rPr>
        <w:t>Parents feeling involved in their son or daughter’s education programme and achievements.</w:t>
      </w:r>
    </w:p>
    <w:p w:rsidRPr="00B3502F" w:rsidR="002A7695" w:rsidP="792C8A91" w:rsidRDefault="002A7695" w14:paraId="3D06D2AF" w14:textId="77777777">
      <w:pPr>
        <w:numPr>
          <w:ilvl w:val="0"/>
          <w:numId w:val="2"/>
        </w:numPr>
        <w:rPr>
          <w:rFonts w:ascii="Arial Narrow" w:hAnsi="Arial Narrow"/>
          <w:color w:val="auto"/>
        </w:rPr>
      </w:pPr>
      <w:r w:rsidRPr="792C8A91" w:rsidR="002A7695">
        <w:rPr>
          <w:rFonts w:ascii="Arial Narrow" w:hAnsi="Arial Narrow"/>
          <w:color w:val="auto"/>
        </w:rPr>
        <w:t>Accurate up to date record keeping.</w:t>
      </w:r>
    </w:p>
    <w:p w:rsidRPr="00B3502F" w:rsidR="002A7695" w:rsidP="792C8A91" w:rsidRDefault="002A7695" w14:paraId="49CD5459" w14:textId="77777777">
      <w:pPr>
        <w:numPr>
          <w:ilvl w:val="0"/>
          <w:numId w:val="2"/>
        </w:numPr>
        <w:rPr>
          <w:rFonts w:ascii="Arial Narrow" w:hAnsi="Arial Narrow"/>
          <w:color w:val="auto"/>
        </w:rPr>
      </w:pPr>
      <w:r w:rsidRPr="792C8A91" w:rsidR="002A7695">
        <w:rPr>
          <w:rFonts w:ascii="Arial Narrow" w:hAnsi="Arial Narrow"/>
          <w:color w:val="auto"/>
        </w:rPr>
        <w:t>Regular collaborative meetings involving all of the class team, to review pupil progress.</w:t>
      </w:r>
    </w:p>
    <w:p w:rsidRPr="00B3502F" w:rsidR="002A7695" w:rsidP="792C8A91" w:rsidRDefault="002A7695" w14:paraId="6529ACD3" w14:textId="77777777">
      <w:pPr>
        <w:numPr>
          <w:ilvl w:val="0"/>
          <w:numId w:val="2"/>
        </w:numPr>
        <w:rPr>
          <w:rFonts w:ascii="Arial Narrow" w:hAnsi="Arial Narrow"/>
          <w:color w:val="auto"/>
        </w:rPr>
      </w:pPr>
      <w:r w:rsidRPr="792C8A91" w:rsidR="002A7695">
        <w:rPr>
          <w:rFonts w:ascii="Arial Narrow" w:hAnsi="Arial Narrow"/>
          <w:color w:val="auto"/>
        </w:rPr>
        <w:t>The number as % attendance by parents at Annual Review</w:t>
      </w:r>
    </w:p>
    <w:p w:rsidRPr="00B3502F" w:rsidR="002A7695" w:rsidP="792C8A91" w:rsidRDefault="002A7695" w14:paraId="1F76F623" w14:textId="77777777">
      <w:pPr>
        <w:numPr>
          <w:ilvl w:val="0"/>
          <w:numId w:val="2"/>
        </w:numPr>
        <w:rPr>
          <w:rFonts w:ascii="Arial Narrow" w:hAnsi="Arial Narrow"/>
          <w:color w:val="auto"/>
        </w:rPr>
      </w:pPr>
      <w:r w:rsidRPr="792C8A91" w:rsidR="002A7695">
        <w:rPr>
          <w:rFonts w:ascii="Arial Narrow" w:hAnsi="Arial Narrow"/>
          <w:color w:val="auto"/>
        </w:rPr>
        <w:t>Increase in pupil attainment particularly through our target setting process .</w:t>
      </w:r>
    </w:p>
    <w:p w:rsidRPr="00B3502F" w:rsidR="002A7695" w:rsidP="792C8A91" w:rsidRDefault="002A7695" w14:paraId="31CD6C97" w14:textId="544536FD">
      <w:pPr>
        <w:numPr>
          <w:ilvl w:val="0"/>
          <w:numId w:val="2"/>
        </w:numPr>
        <w:rPr>
          <w:rFonts w:ascii="Arial Narrow" w:hAnsi="Arial Narrow"/>
          <w:color w:val="auto"/>
        </w:rPr>
      </w:pPr>
      <w:r w:rsidRPr="792C8A91" w:rsidR="002A7695">
        <w:rPr>
          <w:rFonts w:ascii="Arial Narrow" w:hAnsi="Arial Narrow"/>
          <w:color w:val="auto"/>
        </w:rPr>
        <w:t>CPD (Continuing Professional Development) opportunities of staff and PMR (Performance Management Review) targets achieved.</w:t>
      </w:r>
    </w:p>
    <w:p w:rsidRPr="00B3502F" w:rsidR="002A7695" w:rsidP="792C8A91" w:rsidRDefault="002A7695" w14:paraId="30CBA876" w14:textId="77777777">
      <w:pPr>
        <w:numPr>
          <w:ilvl w:val="0"/>
          <w:numId w:val="2"/>
        </w:numPr>
        <w:rPr>
          <w:rFonts w:ascii="Arial Narrow" w:hAnsi="Arial Narrow"/>
          <w:color w:val="auto"/>
        </w:rPr>
      </w:pPr>
      <w:r w:rsidRPr="792C8A91" w:rsidR="002A7695">
        <w:rPr>
          <w:rFonts w:ascii="Arial Narrow" w:hAnsi="Arial Narrow"/>
          <w:color w:val="auto"/>
        </w:rPr>
        <w:t>Links with mainstream and special schools to increase student contact/staff development.</w:t>
      </w:r>
    </w:p>
    <w:p w:rsidRPr="00B3502F" w:rsidR="002A7695" w:rsidP="792C8A91" w:rsidRDefault="002A7695" w14:paraId="100A74E9" w14:textId="77777777">
      <w:pPr>
        <w:numPr>
          <w:ilvl w:val="0"/>
          <w:numId w:val="2"/>
        </w:numPr>
        <w:rPr>
          <w:rFonts w:ascii="Arial Narrow" w:hAnsi="Arial Narrow"/>
          <w:color w:val="auto"/>
        </w:rPr>
      </w:pPr>
      <w:r w:rsidRPr="792C8A91" w:rsidR="002A7695">
        <w:rPr>
          <w:rFonts w:ascii="Arial Narrow" w:hAnsi="Arial Narrow"/>
          <w:color w:val="auto"/>
        </w:rPr>
        <w:t>Website</w:t>
      </w:r>
    </w:p>
    <w:p w:rsidRPr="00B3502F" w:rsidR="002A7695" w:rsidP="792C8A91" w:rsidRDefault="002A7695" w14:paraId="7C33D167" w14:textId="77777777">
      <w:pPr>
        <w:numPr>
          <w:ilvl w:val="0"/>
          <w:numId w:val="2"/>
        </w:numPr>
        <w:rPr>
          <w:rFonts w:ascii="Arial Narrow" w:hAnsi="Arial Narrow"/>
          <w:color w:val="auto"/>
        </w:rPr>
      </w:pPr>
      <w:r w:rsidRPr="792C8A91" w:rsidR="002A7695">
        <w:rPr>
          <w:rFonts w:ascii="Arial Narrow" w:hAnsi="Arial Narrow"/>
          <w:color w:val="auto"/>
        </w:rPr>
        <w:t xml:space="preserve">Responses on Facebook page </w:t>
      </w:r>
    </w:p>
    <w:p w:rsidRPr="00B3502F" w:rsidR="002A7695" w:rsidP="792C8A91" w:rsidRDefault="002A7695" w14:paraId="6AF5568C" w14:textId="77777777">
      <w:pPr>
        <w:numPr>
          <w:ilvl w:val="0"/>
          <w:numId w:val="2"/>
        </w:numPr>
        <w:rPr>
          <w:rFonts w:ascii="Arial Narrow" w:hAnsi="Arial Narrow"/>
          <w:color w:val="auto"/>
        </w:rPr>
      </w:pPr>
      <w:r w:rsidRPr="792C8A91" w:rsidR="002A7695">
        <w:rPr>
          <w:rFonts w:ascii="Arial Narrow" w:hAnsi="Arial Narrow"/>
          <w:color w:val="auto"/>
        </w:rPr>
        <w:t>Annual S.E.N. policy review</w:t>
      </w:r>
    </w:p>
    <w:p w:rsidRPr="00B3502F" w:rsidR="002A7695" w:rsidP="792C8A91" w:rsidRDefault="002A7695" w14:paraId="61063C0F" w14:textId="77777777">
      <w:pPr>
        <w:numPr>
          <w:ilvl w:val="0"/>
          <w:numId w:val="2"/>
        </w:numPr>
        <w:rPr>
          <w:rFonts w:ascii="Arial Narrow" w:hAnsi="Arial Narrow"/>
          <w:color w:val="auto"/>
        </w:rPr>
      </w:pPr>
      <w:r w:rsidRPr="792C8A91" w:rsidR="002A7695">
        <w:rPr>
          <w:rFonts w:ascii="Arial Narrow" w:hAnsi="Arial Narrow"/>
          <w:color w:val="auto"/>
        </w:rPr>
        <w:t>OFSTED inspection reports and the monitoring and evaluation processes</w:t>
      </w:r>
    </w:p>
    <w:p w:rsidRPr="00B3502F" w:rsidR="002A7695" w:rsidP="792C8A91" w:rsidRDefault="002A7695" w14:paraId="473AE763" w14:textId="77777777">
      <w:pPr>
        <w:numPr>
          <w:ilvl w:val="0"/>
          <w:numId w:val="2"/>
        </w:numPr>
        <w:rPr>
          <w:rFonts w:ascii="Arial Narrow" w:hAnsi="Arial Narrow"/>
          <w:color w:val="auto"/>
        </w:rPr>
      </w:pPr>
      <w:r w:rsidRPr="792C8A91" w:rsidR="002A7695">
        <w:rPr>
          <w:rFonts w:ascii="Arial Narrow" w:hAnsi="Arial Narrow"/>
          <w:color w:val="auto"/>
        </w:rPr>
        <w:t xml:space="preserve">Oral and written feedback from pupils/students/parents and visitors </w:t>
      </w:r>
    </w:p>
    <w:p w:rsidRPr="00B3502F" w:rsidR="002A7695" w:rsidP="792C8A91" w:rsidRDefault="002A7695" w14:paraId="39CB95EF" w14:textId="77777777">
      <w:pPr>
        <w:numPr>
          <w:ilvl w:val="0"/>
          <w:numId w:val="2"/>
        </w:numPr>
        <w:rPr>
          <w:rFonts w:ascii="Arial Narrow" w:hAnsi="Arial Narrow"/>
          <w:color w:val="auto"/>
        </w:rPr>
      </w:pPr>
      <w:r w:rsidRPr="792C8A91" w:rsidR="002A7695">
        <w:rPr>
          <w:rFonts w:ascii="Arial Narrow" w:hAnsi="Arial Narrow"/>
          <w:color w:val="auto"/>
        </w:rPr>
        <w:t>Attendance at/involvement in/or leadership of inset courses by all staff</w:t>
      </w:r>
    </w:p>
    <w:p w:rsidRPr="00B3502F" w:rsidR="002A7695" w:rsidP="792C8A91" w:rsidRDefault="002A7695" w14:paraId="5243CAEA" w14:textId="661E6F6B">
      <w:pPr>
        <w:numPr>
          <w:ilvl w:val="0"/>
          <w:numId w:val="2"/>
        </w:numPr>
        <w:rPr>
          <w:rFonts w:ascii="Arial Narrow" w:hAnsi="Arial Narrow"/>
          <w:color w:val="auto"/>
        </w:rPr>
      </w:pPr>
      <w:r w:rsidRPr="792C8A91" w:rsidR="002A7695">
        <w:rPr>
          <w:rFonts w:ascii="Arial Narrow" w:hAnsi="Arial Narrow"/>
          <w:color w:val="auto"/>
        </w:rPr>
        <w:t>Feedbac</w:t>
      </w:r>
      <w:r w:rsidRPr="792C8A91" w:rsidR="002A7695">
        <w:rPr>
          <w:rFonts w:ascii="Arial Narrow" w:hAnsi="Arial Narrow"/>
          <w:color w:val="auto"/>
        </w:rPr>
        <w:t>k fr</w:t>
      </w:r>
      <w:r w:rsidRPr="792C8A91" w:rsidR="6B2B1105">
        <w:rPr>
          <w:rFonts w:ascii="Arial Narrow" w:hAnsi="Arial Narrow"/>
          <w:color w:val="auto"/>
        </w:rPr>
        <w:t>o</w:t>
      </w:r>
      <w:r w:rsidRPr="792C8A91" w:rsidR="002A7695">
        <w:rPr>
          <w:rFonts w:ascii="Arial Narrow" w:hAnsi="Arial Narrow"/>
          <w:color w:val="auto"/>
        </w:rPr>
        <w:t>m</w:t>
      </w:r>
      <w:r w:rsidRPr="792C8A91" w:rsidR="002A7695">
        <w:rPr>
          <w:rFonts w:ascii="Arial Narrow" w:hAnsi="Arial Narrow"/>
          <w:color w:val="auto"/>
        </w:rPr>
        <w:t xml:space="preserve"> partner professionals</w:t>
      </w:r>
    </w:p>
    <w:p w:rsidRPr="00B3502F" w:rsidR="002A7695" w:rsidP="792C8A91" w:rsidRDefault="002A7695" w14:paraId="0DCC4BBA" w14:textId="77777777">
      <w:pPr>
        <w:ind w:left="360"/>
        <w:rPr>
          <w:rFonts w:ascii="Arial Narrow" w:hAnsi="Arial Narrow"/>
          <w:color w:val="auto"/>
        </w:rPr>
      </w:pPr>
      <w:r w:rsidRPr="792C8A91" w:rsidR="002A7695">
        <w:rPr>
          <w:rFonts w:ascii="Arial Narrow" w:hAnsi="Arial Narrow"/>
          <w:color w:val="auto"/>
        </w:rPr>
        <w:t xml:space="preserve"> </w:t>
      </w:r>
    </w:p>
    <w:p w:rsidRPr="00B3502F" w:rsidR="002A7695" w:rsidP="792C8A91" w:rsidRDefault="002A7695" w14:paraId="7181D471" w14:textId="77777777">
      <w:pPr>
        <w:rPr>
          <w:rFonts w:ascii="Arial Narrow" w:hAnsi="Arial Narrow"/>
          <w:color w:val="auto"/>
        </w:rPr>
      </w:pPr>
    </w:p>
    <w:p w:rsidRPr="00B3502F" w:rsidR="002A7695" w:rsidP="792C8A91" w:rsidRDefault="002A7695" w14:paraId="1CBFE3E5" w14:textId="7EF4EB47">
      <w:pPr>
        <w:rPr>
          <w:rFonts w:ascii="Arial Narrow" w:hAnsi="Arial Narrow"/>
          <w:color w:val="auto"/>
        </w:rPr>
      </w:pPr>
      <w:r w:rsidRPr="792C8A91" w:rsidR="002A7695">
        <w:rPr>
          <w:rFonts w:ascii="Arial Narrow" w:hAnsi="Arial Narrow"/>
          <w:color w:val="auto"/>
        </w:rPr>
        <w:t>Birkett House believes parents and carers play a vital role in the success of their son or daughter’s education</w:t>
      </w:r>
      <w:r w:rsidRPr="792C8A91" w:rsidR="002A7695">
        <w:rPr>
          <w:rFonts w:ascii="Arial Narrow" w:hAnsi="Arial Narrow"/>
          <w:color w:val="auto"/>
        </w:rPr>
        <w:t xml:space="preserve">.  </w:t>
      </w:r>
      <w:r w:rsidRPr="792C8A91" w:rsidR="002A7695">
        <w:rPr>
          <w:rFonts w:ascii="Arial Narrow" w:hAnsi="Arial Narrow"/>
          <w:color w:val="auto"/>
        </w:rPr>
        <w:t>We are committed to working in partnership with parents through, annual reviews and</w:t>
      </w:r>
      <w:r w:rsidRPr="792C8A91" w:rsidR="002A7695">
        <w:rPr>
          <w:rFonts w:ascii="Arial Narrow" w:hAnsi="Arial Narrow"/>
          <w:color w:val="auto"/>
        </w:rPr>
        <w:t xml:space="preserve"> daily home-school</w:t>
      </w:r>
      <w:r w:rsidRPr="792C8A91" w:rsidR="55780E89">
        <w:rPr>
          <w:rFonts w:ascii="Arial Narrow" w:hAnsi="Arial Narrow"/>
          <w:color w:val="auto"/>
        </w:rPr>
        <w:t xml:space="preserve"> communication </w:t>
      </w:r>
      <w:r w:rsidRPr="792C8A91" w:rsidR="002A7695">
        <w:rPr>
          <w:rFonts w:ascii="Arial Narrow" w:hAnsi="Arial Narrow"/>
          <w:color w:val="auto"/>
        </w:rPr>
        <w:t>and the website.</w:t>
      </w:r>
      <w:r w:rsidRPr="792C8A91" w:rsidR="002A7695">
        <w:rPr>
          <w:rFonts w:ascii="Arial Narrow" w:hAnsi="Arial Narrow"/>
          <w:color w:val="auto"/>
        </w:rPr>
        <w:t xml:space="preserve">  A</w:t>
      </w:r>
      <w:r w:rsidRPr="792C8A91" w:rsidR="002A7695">
        <w:rPr>
          <w:rFonts w:ascii="Arial Narrow" w:hAnsi="Arial Narrow"/>
          <w:color w:val="auto"/>
        </w:rPr>
        <w:t>ll sites o</w:t>
      </w:r>
      <w:r w:rsidRPr="792C8A91" w:rsidR="002A7695">
        <w:rPr>
          <w:rFonts w:ascii="Arial Narrow" w:hAnsi="Arial Narrow"/>
          <w:color w:val="auto"/>
        </w:rPr>
        <w:t xml:space="preserve">perate </w:t>
      </w:r>
      <w:r w:rsidRPr="792C8A91" w:rsidR="002A7695">
        <w:rPr>
          <w:rFonts w:ascii="Arial Narrow" w:hAnsi="Arial Narrow"/>
          <w:color w:val="auto"/>
        </w:rPr>
        <w:t>an open-door p</w:t>
      </w:r>
      <w:r w:rsidRPr="792C8A91" w:rsidR="002A7695">
        <w:rPr>
          <w:rFonts w:ascii="Arial Narrow" w:hAnsi="Arial Narrow"/>
          <w:color w:val="auto"/>
        </w:rPr>
        <w:t xml:space="preserve">olicy </w:t>
      </w:r>
      <w:r w:rsidRPr="792C8A91" w:rsidR="002A7695">
        <w:rPr>
          <w:rFonts w:ascii="Arial Narrow" w:hAnsi="Arial Narrow"/>
          <w:color w:val="auto"/>
        </w:rPr>
        <w:t>and parents are welcome in school at any time.</w:t>
      </w:r>
    </w:p>
    <w:p w:rsidRPr="00B3502F" w:rsidR="002A7695" w:rsidP="792C8A91" w:rsidRDefault="002A7695" w14:paraId="089690F3" w14:textId="77777777">
      <w:pPr>
        <w:rPr>
          <w:rFonts w:ascii="Arial Narrow" w:hAnsi="Arial Narrow"/>
          <w:color w:val="auto"/>
        </w:rPr>
      </w:pPr>
    </w:p>
    <w:p w:rsidRPr="00B3502F" w:rsidR="002A7695" w:rsidP="792C8A91" w:rsidRDefault="002A7695" w14:paraId="13437C11" w14:textId="77777777">
      <w:pPr>
        <w:rPr>
          <w:rFonts w:ascii="Arial Narrow" w:hAnsi="Arial Narrow"/>
          <w:color w:val="auto"/>
        </w:rPr>
      </w:pPr>
      <w:r w:rsidRPr="792C8A91" w:rsidR="002A7695">
        <w:rPr>
          <w:rFonts w:ascii="Arial Narrow" w:hAnsi="Arial Narrow"/>
          <w:color w:val="auto"/>
        </w:rPr>
        <w:t xml:space="preserve">Parents are encouraged to discuss any problems with school.  These should be raised initially with the pupil’s class teacher, SLT then the </w:t>
      </w:r>
      <w:r w:rsidRPr="792C8A91" w:rsidR="002A7695">
        <w:rPr>
          <w:rFonts w:ascii="Arial Narrow" w:hAnsi="Arial Narrow"/>
          <w:color w:val="auto"/>
        </w:rPr>
        <w:t>Headteacher</w:t>
      </w:r>
      <w:r w:rsidRPr="792C8A91" w:rsidR="002A7695">
        <w:rPr>
          <w:rFonts w:ascii="Arial Narrow" w:hAnsi="Arial Narrow"/>
          <w:color w:val="auto"/>
        </w:rPr>
        <w:t>, most problems can be resolved in this way.  If this does not happen, parents are advised of the official Complaints Procedure.</w:t>
      </w:r>
    </w:p>
    <w:p w:rsidRPr="00B3502F" w:rsidR="002A7695" w:rsidP="792C8A91" w:rsidRDefault="002A7695" w14:paraId="1EFB5E16" w14:textId="77777777">
      <w:pPr>
        <w:rPr>
          <w:rFonts w:ascii="Arial Narrow" w:hAnsi="Arial Narrow"/>
          <w:color w:val="auto"/>
        </w:rPr>
      </w:pPr>
    </w:p>
    <w:p w:rsidRPr="00B3502F" w:rsidR="002A7695" w:rsidP="792C8A91" w:rsidRDefault="002A7695" w14:paraId="2C553787" w14:textId="77777777">
      <w:pPr>
        <w:rPr>
          <w:rFonts w:ascii="Arial Narrow" w:hAnsi="Arial Narrow"/>
          <w:b w:val="1"/>
          <w:bCs w:val="1"/>
          <w:color w:val="auto"/>
        </w:rPr>
      </w:pPr>
      <w:r w:rsidRPr="792C8A91" w:rsidR="002A7695">
        <w:rPr>
          <w:rFonts w:ascii="Arial Narrow" w:hAnsi="Arial Narrow"/>
          <w:b w:val="1"/>
          <w:bCs w:val="1"/>
          <w:color w:val="auto"/>
        </w:rPr>
        <w:t>GDPR</w:t>
      </w:r>
    </w:p>
    <w:p w:rsidR="00C94921" w:rsidP="792C8A91" w:rsidRDefault="002A7695" w14:paraId="6169B914" w14:textId="770622EC">
      <w:pPr>
        <w:rPr>
          <w:rFonts w:ascii="Arial Narrow" w:hAnsi="Arial Narrow"/>
          <w:color w:val="auto"/>
        </w:rPr>
      </w:pPr>
      <w:r w:rsidRPr="792C8A91" w:rsidR="002A7695">
        <w:rPr>
          <w:rFonts w:ascii="Arial Narrow" w:hAnsi="Arial Narrow"/>
          <w:color w:val="auto"/>
        </w:rPr>
        <w:t>Data will be processed in line with the requirements and protections set out in the General Data Protection Regulation.</w:t>
      </w:r>
    </w:p>
    <w:p w:rsidR="005369EB" w:rsidP="792C8A91" w:rsidRDefault="005369EB" w14:paraId="08485F8A" w14:textId="77777777">
      <w:pPr>
        <w:rPr>
          <w:rFonts w:ascii="Arial Narrow" w:hAnsi="Arial Narrow"/>
          <w:color w:val="auto"/>
        </w:rPr>
      </w:pPr>
    </w:p>
    <w:p w:rsidRPr="005369EB" w:rsidR="005369EB" w:rsidP="792C8A91" w:rsidRDefault="005369EB" w14:paraId="41144B8C" w14:textId="77777777">
      <w:pPr>
        <w:rPr>
          <w:rFonts w:ascii="Arial Narrow" w:hAnsi="Arial Narrow"/>
          <w:color w:val="auto"/>
        </w:rPr>
      </w:pPr>
      <w:r w:rsidRPr="792C8A91" w:rsidR="005369EB">
        <w:rPr>
          <w:rFonts w:ascii="Arial Narrow" w:hAnsi="Arial Narrow"/>
          <w:color w:val="auto"/>
        </w:rPr>
        <w:t xml:space="preserve">This policy has been developed by the </w:t>
      </w:r>
      <w:r w:rsidRPr="792C8A91" w:rsidR="005369EB">
        <w:rPr>
          <w:rFonts w:ascii="Arial Narrow" w:hAnsi="Arial Narrow"/>
          <w:color w:val="auto"/>
        </w:rPr>
        <w:t>Headteacher</w:t>
      </w:r>
      <w:r w:rsidRPr="792C8A91" w:rsidR="005369EB">
        <w:rPr>
          <w:rFonts w:ascii="Arial Narrow" w:hAnsi="Arial Narrow"/>
          <w:color w:val="auto"/>
        </w:rPr>
        <w:t xml:space="preserve"> and senior leaders in consultation with governors, staff, parents/carers and, where appropriate, pupils. It reflects statutory requirements and local authority guidance. The policy is shared with stakeholders through the school website and reviewed annually.</w:t>
      </w:r>
    </w:p>
    <w:p w:rsidRPr="00B3502F" w:rsidR="00B3502F" w:rsidP="792C8A91" w:rsidRDefault="00B3502F" w14:paraId="251D0C4F" w14:textId="77777777">
      <w:pPr>
        <w:rPr>
          <w:rFonts w:ascii="Arial Narrow" w:hAnsi="Arial Narrow"/>
          <w:color w:val="auto"/>
        </w:rPr>
      </w:pPr>
    </w:p>
    <w:p w:rsidRPr="00B3502F" w:rsidR="00B3502F" w:rsidP="792C8A91" w:rsidRDefault="00B3502F" w14:paraId="08607467" w14:textId="77777777">
      <w:pPr>
        <w:rPr>
          <w:rFonts w:ascii="Arial Narrow" w:hAnsi="Arial Narrow"/>
          <w:b w:val="1"/>
          <w:bCs w:val="1"/>
          <w:color w:val="auto"/>
        </w:rPr>
      </w:pPr>
      <w:r w:rsidRPr="792C8A91" w:rsidR="00B3502F">
        <w:rPr>
          <w:rFonts w:ascii="Arial Narrow" w:hAnsi="Arial Narrow"/>
          <w:b w:val="1"/>
          <w:bCs w:val="1"/>
          <w:color w:val="auto"/>
        </w:rPr>
        <w:t>Policy Review</w:t>
      </w:r>
    </w:p>
    <w:p w:rsidRPr="00B3502F" w:rsidR="00B3502F" w:rsidP="792C8A91" w:rsidRDefault="00B3502F" w14:paraId="775E4ADD" w14:textId="77777777">
      <w:pPr>
        <w:rPr>
          <w:rFonts w:ascii="Arial Narrow" w:hAnsi="Arial Narrow"/>
          <w:color w:val="auto"/>
        </w:rPr>
      </w:pPr>
      <w:r w:rsidRPr="792C8A91" w:rsidR="00B3502F">
        <w:rPr>
          <w:rFonts w:ascii="Arial Narrow" w:hAnsi="Arial Narrow"/>
          <w:color w:val="auto"/>
        </w:rPr>
        <w:t xml:space="preserve">This policy will be reviewed annually by the </w:t>
      </w:r>
      <w:r w:rsidRPr="792C8A91" w:rsidR="00B3502F">
        <w:rPr>
          <w:rFonts w:ascii="Arial Narrow" w:hAnsi="Arial Narrow"/>
          <w:color w:val="auto"/>
        </w:rPr>
        <w:t>Headteacher</w:t>
      </w:r>
      <w:r w:rsidRPr="792C8A91" w:rsidR="00B3502F">
        <w:rPr>
          <w:rFonts w:ascii="Arial Narrow" w:hAnsi="Arial Narrow"/>
          <w:color w:val="auto"/>
        </w:rPr>
        <w:t xml:space="preserve"> and Governing Body, or sooner if required due to:</w:t>
      </w:r>
    </w:p>
    <w:p w:rsidRPr="00B3502F" w:rsidR="00B3502F" w:rsidP="792C8A91" w:rsidRDefault="00B3502F" w14:paraId="776AEA02" w14:textId="77777777">
      <w:pPr>
        <w:numPr>
          <w:ilvl w:val="0"/>
          <w:numId w:val="3"/>
        </w:numPr>
        <w:rPr>
          <w:rFonts w:ascii="Arial Narrow" w:hAnsi="Arial Narrow"/>
          <w:color w:val="auto"/>
        </w:rPr>
      </w:pPr>
      <w:r w:rsidRPr="792C8A91" w:rsidR="00B3502F">
        <w:rPr>
          <w:rFonts w:ascii="Arial Narrow" w:hAnsi="Arial Narrow"/>
          <w:color w:val="auto"/>
        </w:rPr>
        <w:t>Changes in legislation or statutory guidance.</w:t>
      </w:r>
    </w:p>
    <w:p w:rsidRPr="00B3502F" w:rsidR="00B3502F" w:rsidP="792C8A91" w:rsidRDefault="00B3502F" w14:paraId="5BA033F4" w14:textId="77777777">
      <w:pPr>
        <w:numPr>
          <w:ilvl w:val="0"/>
          <w:numId w:val="3"/>
        </w:numPr>
        <w:rPr>
          <w:rFonts w:ascii="Arial Narrow" w:hAnsi="Arial Narrow"/>
          <w:color w:val="auto"/>
        </w:rPr>
      </w:pPr>
      <w:r w:rsidRPr="792C8A91" w:rsidR="00B3502F">
        <w:rPr>
          <w:rFonts w:ascii="Arial Narrow" w:hAnsi="Arial Narrow"/>
          <w:color w:val="auto"/>
        </w:rPr>
        <w:t>Changes to Local Authority procedures.</w:t>
      </w:r>
    </w:p>
    <w:p w:rsidRPr="00B3502F" w:rsidR="00B3502F" w:rsidP="792C8A91" w:rsidRDefault="00B3502F" w14:paraId="2BF600C4" w14:textId="77777777">
      <w:pPr>
        <w:numPr>
          <w:ilvl w:val="0"/>
          <w:numId w:val="3"/>
        </w:numPr>
        <w:rPr>
          <w:rFonts w:ascii="Arial Narrow" w:hAnsi="Arial Narrow"/>
          <w:color w:val="auto"/>
        </w:rPr>
      </w:pPr>
      <w:r w:rsidRPr="792C8A91" w:rsidR="00B3502F">
        <w:rPr>
          <w:rFonts w:ascii="Arial Narrow" w:hAnsi="Arial Narrow"/>
          <w:color w:val="auto"/>
        </w:rPr>
        <w:t>Recommendations arising from policy monitoring activities.</w:t>
      </w:r>
    </w:p>
    <w:p w:rsidRPr="00B3502F" w:rsidR="00B3502F" w:rsidP="792C8A91" w:rsidRDefault="00B3502F" w14:paraId="178832FA" w14:textId="77777777">
      <w:pPr>
        <w:numPr>
          <w:ilvl w:val="0"/>
          <w:numId w:val="3"/>
        </w:numPr>
        <w:rPr>
          <w:rFonts w:ascii="Arial Narrow" w:hAnsi="Arial Narrow"/>
          <w:color w:val="auto"/>
        </w:rPr>
      </w:pPr>
      <w:r w:rsidRPr="792C8A91" w:rsidR="00B3502F">
        <w:rPr>
          <w:rFonts w:ascii="Arial Narrow" w:hAnsi="Arial Narrow"/>
          <w:color w:val="auto"/>
        </w:rPr>
        <w:t>Significant changes to the school's organisation, provision or pupil cohort.</w:t>
      </w:r>
    </w:p>
    <w:p w:rsidR="00B3502F" w:rsidP="792C8A91" w:rsidRDefault="00B3502F" w14:paraId="5F185724" w14:textId="77777777">
      <w:pPr>
        <w:rPr>
          <w:rFonts w:ascii="Arial Narrow" w:hAnsi="Arial Narrow"/>
          <w:color w:val="auto"/>
        </w:rPr>
      </w:pPr>
      <w:r w:rsidRPr="792C8A91" w:rsidR="00B3502F">
        <w:rPr>
          <w:rFonts w:ascii="Arial Narrow" w:hAnsi="Arial Narrow"/>
          <w:color w:val="auto"/>
        </w:rPr>
        <w:t>The review process will take account of the views of staff, pupils, parents and carers, governors and relevant external professionals where appropriate.</w:t>
      </w:r>
    </w:p>
    <w:p w:rsidR="005369EB" w:rsidP="00B3502F" w:rsidRDefault="005369EB" w14:paraId="6CDAEE61" w14:textId="77777777">
      <w:pPr>
        <w:rPr>
          <w:rFonts w:ascii="Arial Narrow" w:hAnsi="Arial Narrow"/>
          <w:color w:val="EE0000"/>
          <w:szCs w:val="24"/>
        </w:rPr>
      </w:pPr>
    </w:p>
    <w:p w:rsidRPr="00B3502F" w:rsidR="005369EB" w:rsidP="00B3502F" w:rsidRDefault="005369EB" w14:paraId="3354E326" w14:textId="77777777">
      <w:pPr>
        <w:rPr>
          <w:rFonts w:ascii="Arial Narrow" w:hAnsi="Arial Narrow"/>
          <w:color w:val="EE0000"/>
          <w:szCs w:val="24"/>
        </w:rPr>
      </w:pPr>
    </w:p>
    <w:p w:rsidRPr="00B3502F" w:rsidR="00B3502F" w:rsidP="002A7695" w:rsidRDefault="00B3502F" w14:paraId="225A900E" w14:textId="77777777">
      <w:pPr>
        <w:rPr>
          <w:rFonts w:ascii="Arial Narrow" w:hAnsi="Arial Narrow"/>
        </w:rPr>
      </w:pPr>
    </w:p>
    <w:sectPr w:rsidRPr="00B3502F" w:rsidR="00B3502F" w:rsidSect="00E518B8">
      <w:pgSz w:w="11906" w:h="16838" w:orient="portrait"/>
      <w:pgMar w:top="720" w:right="720" w:bottom="720" w:left="720"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 Narrow">
    <w:altName w:val="Arial"/>
    <w:charset w:val="00"/>
    <w:family w:val="swiss"/>
    <w:pitch w:val="variable"/>
    <w:sig w:usb0="00000287" w:usb1="00000800" w:usb2="00000000" w:usb3="00000000" w:csb0="0000009F" w:csb1="00000000"/>
  </w:font>
  <w:font w:name="Narkisim">
    <w:altName w:val="Arial"/>
    <w:charset w:val="B1"/>
    <w:family w:val="swiss"/>
    <w:pitch w:val="variable"/>
    <w:sig w:usb0="00000803" w:usb1="00000000" w:usb2="00000000" w:usb3="00000000" w:csb0="00000021" w:csb1="00000000"/>
  </w:font>
  <w:font w:name="Century Gothic">
    <w:altName w:val="Calibri"/>
    <w:charset w:val="00"/>
    <w:family w:val="swiss"/>
    <w:pitch w:val="variable"/>
    <w:sig w:usb0="00000287" w:usb1="00000000" w:usb2="00000000" w:usb3="00000000" w:csb0="0000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int2:observations>
    <int2:bookmark int2:bookmarkName="_Int_7dTh5EKp" int2:invalidationBookmarkName="" int2:hashCode="WsEpmikpl5aP1C" int2:id="8M7M3P2t">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74ea9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5a8b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833e9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c1ca4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c04a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47d7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1fee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24187C"/>
    <w:multiLevelType w:val="multilevel"/>
    <w:tmpl w:val="25CED1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6C27D93"/>
    <w:multiLevelType w:val="multilevel"/>
    <w:tmpl w:val="689E1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1400D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159C4881"/>
    <w:multiLevelType w:val="multilevel"/>
    <w:tmpl w:val="83F828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9B0916"/>
    <w:multiLevelType w:val="multilevel"/>
    <w:tmpl w:val="8D20AD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9B51F1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6" w15:restartNumberingAfterBreak="0">
    <w:nsid w:val="3EA345AE"/>
    <w:multiLevelType w:val="hybridMultilevel"/>
    <w:tmpl w:val="CD68B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88D532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79340202"/>
    <w:multiLevelType w:val="singleLevel"/>
    <w:tmpl w:val="0809000F"/>
    <w:lvl w:ilvl="0">
      <w:start w:val="1"/>
      <w:numFmt w:val="decimal"/>
      <w:lvlText w:val="%1."/>
      <w:lvlJc w:val="left"/>
      <w:pPr>
        <w:tabs>
          <w:tab w:val="num" w:pos="360"/>
        </w:tabs>
        <w:ind w:left="360" w:hanging="360"/>
      </w:p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106585493">
    <w:abstractNumId w:val="5"/>
  </w:num>
  <w:num w:numId="2" w16cid:durableId="1086997683">
    <w:abstractNumId w:val="2"/>
  </w:num>
  <w:num w:numId="3" w16cid:durableId="1706827995">
    <w:abstractNumId w:val="3"/>
  </w:num>
  <w:num w:numId="4" w16cid:durableId="1931157563">
    <w:abstractNumId w:val="7"/>
  </w:num>
  <w:num w:numId="5" w16cid:durableId="1951745178">
    <w:abstractNumId w:val="1"/>
  </w:num>
  <w:num w:numId="6" w16cid:durableId="1968581811">
    <w:abstractNumId w:val="8"/>
  </w:num>
  <w:num w:numId="7" w16cid:durableId="2031950966">
    <w:abstractNumId w:val="4"/>
  </w:num>
  <w:num w:numId="8" w16cid:durableId="826552836">
    <w:abstractNumId w:val="0"/>
  </w:num>
  <w:num w:numId="9" w16cid:durableId="8796288">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D2"/>
    <w:rsid w:val="00062B09"/>
    <w:rsid w:val="000C1CEF"/>
    <w:rsid w:val="000C6C8C"/>
    <w:rsid w:val="00190E71"/>
    <w:rsid w:val="001D58BE"/>
    <w:rsid w:val="00253EB4"/>
    <w:rsid w:val="002A7695"/>
    <w:rsid w:val="002B1B39"/>
    <w:rsid w:val="002D345E"/>
    <w:rsid w:val="002E1FA2"/>
    <w:rsid w:val="00334BE4"/>
    <w:rsid w:val="003E464C"/>
    <w:rsid w:val="00405C46"/>
    <w:rsid w:val="0041395C"/>
    <w:rsid w:val="00421B9D"/>
    <w:rsid w:val="004665E8"/>
    <w:rsid w:val="0053514B"/>
    <w:rsid w:val="005369EB"/>
    <w:rsid w:val="00581280"/>
    <w:rsid w:val="005B18A2"/>
    <w:rsid w:val="005E623D"/>
    <w:rsid w:val="005EF2F2"/>
    <w:rsid w:val="00677E4B"/>
    <w:rsid w:val="006A2586"/>
    <w:rsid w:val="0072456C"/>
    <w:rsid w:val="00762284"/>
    <w:rsid w:val="00764CC6"/>
    <w:rsid w:val="00805BD7"/>
    <w:rsid w:val="00873C21"/>
    <w:rsid w:val="008E3DAC"/>
    <w:rsid w:val="00AE7456"/>
    <w:rsid w:val="00B3502F"/>
    <w:rsid w:val="00B67EB6"/>
    <w:rsid w:val="00B8042E"/>
    <w:rsid w:val="00B91D38"/>
    <w:rsid w:val="00C94921"/>
    <w:rsid w:val="00D57658"/>
    <w:rsid w:val="00E309E9"/>
    <w:rsid w:val="00E518B8"/>
    <w:rsid w:val="00ED5ED2"/>
    <w:rsid w:val="00F93131"/>
    <w:rsid w:val="00FB238B"/>
    <w:rsid w:val="00FB4703"/>
    <w:rsid w:val="01390726"/>
    <w:rsid w:val="01FBD9F9"/>
    <w:rsid w:val="03682B64"/>
    <w:rsid w:val="04DD8C5E"/>
    <w:rsid w:val="052FD873"/>
    <w:rsid w:val="07BB203C"/>
    <w:rsid w:val="0809099E"/>
    <w:rsid w:val="0AF44E0B"/>
    <w:rsid w:val="0DAF40D2"/>
    <w:rsid w:val="0E88FE34"/>
    <w:rsid w:val="0F36DCB1"/>
    <w:rsid w:val="0FE416A9"/>
    <w:rsid w:val="1093B920"/>
    <w:rsid w:val="1256E0B3"/>
    <w:rsid w:val="12A590CB"/>
    <w:rsid w:val="174141C8"/>
    <w:rsid w:val="177BCD65"/>
    <w:rsid w:val="1D336F88"/>
    <w:rsid w:val="1D992C40"/>
    <w:rsid w:val="1EAB1C83"/>
    <w:rsid w:val="1EE2D154"/>
    <w:rsid w:val="242C9E25"/>
    <w:rsid w:val="24D6B275"/>
    <w:rsid w:val="262BBB61"/>
    <w:rsid w:val="27CF0A59"/>
    <w:rsid w:val="29964D53"/>
    <w:rsid w:val="2A2E5045"/>
    <w:rsid w:val="2AB962D8"/>
    <w:rsid w:val="2B436C4E"/>
    <w:rsid w:val="2C071155"/>
    <w:rsid w:val="2CFADADF"/>
    <w:rsid w:val="2D8B39F3"/>
    <w:rsid w:val="2E521355"/>
    <w:rsid w:val="2F522C5B"/>
    <w:rsid w:val="317B699F"/>
    <w:rsid w:val="34522F4D"/>
    <w:rsid w:val="346E0205"/>
    <w:rsid w:val="34CCCB6A"/>
    <w:rsid w:val="34CF02E1"/>
    <w:rsid w:val="35B4A93D"/>
    <w:rsid w:val="3ABC1C4F"/>
    <w:rsid w:val="3C87E294"/>
    <w:rsid w:val="3FEE9D8E"/>
    <w:rsid w:val="42360C75"/>
    <w:rsid w:val="44C4BD2C"/>
    <w:rsid w:val="4C070C7F"/>
    <w:rsid w:val="4C33A9C5"/>
    <w:rsid w:val="4F05056C"/>
    <w:rsid w:val="4F0E065C"/>
    <w:rsid w:val="4F3D68A6"/>
    <w:rsid w:val="5174605F"/>
    <w:rsid w:val="55780E89"/>
    <w:rsid w:val="5623CC61"/>
    <w:rsid w:val="5AD297C8"/>
    <w:rsid w:val="5B2EFAAD"/>
    <w:rsid w:val="5B6C3EFF"/>
    <w:rsid w:val="5EE05457"/>
    <w:rsid w:val="5EEA7E92"/>
    <w:rsid w:val="5FCCB0EB"/>
    <w:rsid w:val="607A5386"/>
    <w:rsid w:val="60F53ADF"/>
    <w:rsid w:val="62EBF5B4"/>
    <w:rsid w:val="637A4B1A"/>
    <w:rsid w:val="63B01156"/>
    <w:rsid w:val="65BF7EA1"/>
    <w:rsid w:val="66841241"/>
    <w:rsid w:val="6B2B1105"/>
    <w:rsid w:val="6C17B34C"/>
    <w:rsid w:val="6D0C7FEF"/>
    <w:rsid w:val="6DCFF388"/>
    <w:rsid w:val="6DEC2053"/>
    <w:rsid w:val="76667B55"/>
    <w:rsid w:val="76E2BFF2"/>
    <w:rsid w:val="7762D28D"/>
    <w:rsid w:val="787E7D39"/>
    <w:rsid w:val="792C8A91"/>
    <w:rsid w:val="7C74BB82"/>
    <w:rsid w:val="7F5458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ECC31D"/>
  <w15:chartTrackingRefBased/>
  <w15:docId w15:val="{52569EBE-6FAA-42AE-9080-55A237DC65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7695"/>
    <w:pPr>
      <w:spacing w:line="240" w:lineRule="auto"/>
    </w:pPr>
    <w:rPr>
      <w:rFonts w:ascii="Times New Roman" w:hAnsi="Times New Roman" w:eastAsia="Times New Roman" w:cs="Times New Roman"/>
      <w:kern w:val="0"/>
      <w:szCs w:val="20"/>
      <w14:ligatures w14:val="none"/>
    </w:rPr>
  </w:style>
  <w:style w:type="paragraph" w:styleId="Heading1">
    <w:name w:val="heading 1"/>
    <w:basedOn w:val="Normal"/>
    <w:next w:val="Normal"/>
    <w:link w:val="Heading1Char"/>
    <w:uiPriority w:val="9"/>
    <w:qFormat/>
    <w:rsid w:val="00ED5ED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ED5ED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E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E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E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ED2"/>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D5ED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D5ED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D5ED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D5ED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D5ED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D5ED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D5ED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D5ED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D5ED2"/>
    <w:rPr>
      <w:rFonts w:eastAsiaTheme="majorEastAsia" w:cstheme="majorBidi"/>
      <w:color w:val="272727" w:themeColor="text1" w:themeTint="D8"/>
    </w:rPr>
  </w:style>
  <w:style w:type="paragraph" w:styleId="Title">
    <w:name w:val="Title"/>
    <w:basedOn w:val="Normal"/>
    <w:next w:val="Normal"/>
    <w:link w:val="TitleChar"/>
    <w:uiPriority w:val="10"/>
    <w:qFormat/>
    <w:rsid w:val="00ED5ED2"/>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5ED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D5ED2"/>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D5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ED2"/>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D5ED2"/>
    <w:rPr>
      <w:i/>
      <w:iCs/>
      <w:color w:val="404040" w:themeColor="text1" w:themeTint="BF"/>
    </w:rPr>
  </w:style>
  <w:style w:type="paragraph" w:styleId="ListParagraph">
    <w:name w:val="List Paragraph"/>
    <w:basedOn w:val="Normal"/>
    <w:uiPriority w:val="34"/>
    <w:qFormat/>
    <w:rsid w:val="00ED5ED2"/>
    <w:pPr>
      <w:ind w:left="720"/>
      <w:contextualSpacing/>
    </w:pPr>
  </w:style>
  <w:style w:type="character" w:styleId="IntenseEmphasis">
    <w:name w:val="Intense Emphasis"/>
    <w:basedOn w:val="DefaultParagraphFont"/>
    <w:uiPriority w:val="21"/>
    <w:qFormat/>
    <w:rsid w:val="00ED5ED2"/>
    <w:rPr>
      <w:i/>
      <w:iCs/>
      <w:color w:val="0F4761" w:themeColor="accent1" w:themeShade="BF"/>
    </w:rPr>
  </w:style>
  <w:style w:type="paragraph" w:styleId="IntenseQuote">
    <w:name w:val="Intense Quote"/>
    <w:basedOn w:val="Normal"/>
    <w:next w:val="Normal"/>
    <w:link w:val="IntenseQuoteChar"/>
    <w:uiPriority w:val="30"/>
    <w:qFormat/>
    <w:rsid w:val="00ED5ED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D5ED2"/>
    <w:rPr>
      <w:i/>
      <w:iCs/>
      <w:color w:val="0F4761" w:themeColor="accent1" w:themeShade="BF"/>
    </w:rPr>
  </w:style>
  <w:style w:type="character" w:styleId="IntenseReference">
    <w:name w:val="Intense Reference"/>
    <w:basedOn w:val="DefaultParagraphFont"/>
    <w:uiPriority w:val="32"/>
    <w:qFormat/>
    <w:rsid w:val="00ED5ED2"/>
    <w:rPr>
      <w:b/>
      <w:bCs/>
      <w:smallCaps/>
      <w:color w:val="0F4761" w:themeColor="accent1" w:themeShade="BF"/>
      <w:spacing w:val="5"/>
    </w:rPr>
  </w:style>
  <w:style w:type="character" w:styleId="Hyperlink">
    <w:name w:val="Hyperlink"/>
    <w:basedOn w:val="DefaultParagraphFont"/>
    <w:uiPriority w:val="99"/>
    <w:unhideWhenUsed/>
    <w:rsid w:val="00FB4703"/>
    <w:rPr>
      <w:color w:val="467886" w:themeColor="hyperlink"/>
      <w:u w:val="single"/>
    </w:rPr>
  </w:style>
  <w:style w:type="character" w:styleId="UnresolvedMention">
    <w:name w:val="Unresolved Mention"/>
    <w:basedOn w:val="DefaultParagraphFont"/>
    <w:uiPriority w:val="99"/>
    <w:semiHidden/>
    <w:unhideWhenUsed/>
    <w:rsid w:val="00FB4703"/>
    <w:rPr>
      <w:color w:val="605E5C"/>
      <w:shd w:val="clear" w:color="auto" w:fill="E1DFDD"/>
    </w:rPr>
  </w:style>
  <w:style w:type="table" w:styleId="TableGrid">
    <w:name w:val="Table Grid"/>
    <w:basedOn w:val="TableNormal"/>
    <w:uiPriority w:val="39"/>
    <w:rsid w:val="006A2586"/>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Text">
    <w:name w:val="Comment Text"/>
    <w:basedOn w:val="Normal"/>
    <w:link w:val="CommentTextChar"/>
    <w:uiPriority w:val="99"/>
    <w:unhideWhenUsed/>
    <w:rsid w:val="0041395C"/>
    <w:rPr>
      <w:sz w:val="20"/>
    </w:rPr>
  </w:style>
  <w:style w:type="character" w:styleId="CommentTextChar" w:customStyle="1">
    <w:name w:val="Comment Text Char"/>
    <w:basedOn w:val="DefaultParagraphFont"/>
    <w:link w:val="CommentText"/>
    <w:uiPriority w:val="99"/>
    <w:rsid w:val="0041395C"/>
    <w:rPr>
      <w:rFonts w:ascii="Times New Roman" w:hAnsi="Times New Roman" w:eastAsia="Times New Roman" w:cs="Times New Roman"/>
      <w:kern w:val="0"/>
      <w:sz w:val="20"/>
      <w:szCs w:val="20"/>
      <w14:ligatures w14:val="none"/>
    </w:rPr>
  </w:style>
  <w:style w:type="character" w:styleId="CommentReference">
    <w:name w:val="Comment Reference"/>
    <w:basedOn w:val="DefaultParagraphFont"/>
    <w:uiPriority w:val="99"/>
    <w:semiHidden/>
    <w:unhideWhenUsed/>
    <w:rsid w:val="0041395C"/>
    <w:rPr>
      <w:sz w:val="16"/>
      <w:szCs w:val="16"/>
    </w:rPr>
  </w:style>
  <w:style w:type="paragraph" w:styleId="CommentSubject">
    <w:name w:val="Comment Subject"/>
    <w:basedOn w:val="CommentText"/>
    <w:next w:val="CommentText"/>
    <w:link w:val="CommentSubjectChar"/>
    <w:uiPriority w:val="99"/>
    <w:semiHidden/>
    <w:unhideWhenUsed/>
    <w:rsid w:val="00FB238B"/>
    <w:rPr>
      <w:b/>
      <w:bCs/>
    </w:rPr>
  </w:style>
  <w:style w:type="character" w:styleId="CommentSubjectChar" w:customStyle="1">
    <w:name w:val="Comment Subject Char"/>
    <w:basedOn w:val="CommentTextChar"/>
    <w:link w:val="CommentSubject"/>
    <w:uiPriority w:val="99"/>
    <w:semiHidden/>
    <w:rsid w:val="00FB238B"/>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theme" Target="theme/theme1.xml" Id="rId11" /><Relationship Type="http://schemas.microsoft.com/office/2011/relationships/people" Target="people.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74afc842ba48459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Harrup</dc:creator>
  <keywords/>
  <dc:description/>
  <lastModifiedBy>Tom Harrup</lastModifiedBy>
  <revision>31</revision>
  <dcterms:created xsi:type="dcterms:W3CDTF">2026-09-03T17:59:00.0000000Z</dcterms:created>
  <dcterms:modified xsi:type="dcterms:W3CDTF">2026-09-27T15:53:52.1975525Z</dcterms:modified>
</coreProperties>
</file>